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B20" w:rsidRDefault="00070B20" w:rsidP="00070B20">
      <w:pPr>
        <w:spacing w:after="6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18BC234" wp14:editId="19A642EC">
            <wp:simplePos x="0" y="0"/>
            <wp:positionH relativeFrom="margin">
              <wp:posOffset>2545715</wp:posOffset>
            </wp:positionH>
            <wp:positionV relativeFrom="paragraph">
              <wp:posOffset>-24765</wp:posOffset>
            </wp:positionV>
            <wp:extent cx="847725" cy="619125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B20" w:rsidRDefault="00070B20" w:rsidP="00070B20">
      <w:pPr>
        <w:spacing w:after="60"/>
        <w:jc w:val="center"/>
        <w:rPr>
          <w:sz w:val="28"/>
          <w:szCs w:val="28"/>
        </w:rPr>
      </w:pPr>
    </w:p>
    <w:p w:rsidR="00070B20" w:rsidRDefault="00070B20" w:rsidP="00070B20">
      <w:pPr>
        <w:spacing w:after="60"/>
        <w:jc w:val="center"/>
        <w:rPr>
          <w:sz w:val="28"/>
          <w:szCs w:val="28"/>
        </w:rPr>
      </w:pPr>
    </w:p>
    <w:p w:rsidR="00070B20" w:rsidRPr="00023000" w:rsidRDefault="00070B20" w:rsidP="00070B20">
      <w:pPr>
        <w:spacing w:after="60"/>
        <w:jc w:val="center"/>
        <w:rPr>
          <w:sz w:val="28"/>
          <w:szCs w:val="28"/>
        </w:rPr>
      </w:pPr>
      <w:r w:rsidRPr="00023000">
        <w:rPr>
          <w:sz w:val="28"/>
          <w:szCs w:val="28"/>
        </w:rPr>
        <w:t>ПРАВИТЕЛЬСТВО САНКТ-ПЕТЕРБУРГА</w:t>
      </w:r>
    </w:p>
    <w:p w:rsidR="00070B20" w:rsidRPr="00023000" w:rsidRDefault="00070B20" w:rsidP="00070B20">
      <w:pPr>
        <w:jc w:val="center"/>
        <w:rPr>
          <w:b/>
          <w:sz w:val="26"/>
          <w:szCs w:val="26"/>
        </w:rPr>
      </w:pPr>
      <w:r w:rsidRPr="00D963E2">
        <w:rPr>
          <w:b/>
          <w:sz w:val="28"/>
          <w:szCs w:val="28"/>
        </w:rPr>
        <w:t xml:space="preserve">КОМИТЕТ ПО ЭКОНОМИЧЕСКОЙ ПОЛИТИКЕ                                                                       </w:t>
      </w:r>
      <w:r w:rsidRPr="00023000">
        <w:rPr>
          <w:b/>
          <w:sz w:val="26"/>
          <w:szCs w:val="26"/>
        </w:rPr>
        <w:t>И СТРАТЕГИЧЕСКОМУ ПЛАНИРОВАНИЮ САНКТ-ПЕТЕРБУРГА</w:t>
      </w:r>
    </w:p>
    <w:p w:rsidR="00070B20" w:rsidRPr="00023000" w:rsidRDefault="00070B20" w:rsidP="00070B20">
      <w:pPr>
        <w:spacing w:before="60" w:after="120"/>
        <w:ind w:right="1559"/>
        <w:jc w:val="right"/>
        <w:rPr>
          <w:sz w:val="16"/>
          <w:szCs w:val="16"/>
        </w:rPr>
      </w:pPr>
      <w:r w:rsidRPr="00023000">
        <w:rPr>
          <w:b/>
          <w:spacing w:val="60"/>
          <w:sz w:val="32"/>
          <w:szCs w:val="32"/>
        </w:rPr>
        <w:t xml:space="preserve">       РАСПОРЯЖЕНИЕ</w:t>
      </w:r>
      <w:r w:rsidRPr="00023000">
        <w:rPr>
          <w:b/>
          <w:spacing w:val="30"/>
          <w:sz w:val="32"/>
          <w:szCs w:val="32"/>
        </w:rPr>
        <w:t xml:space="preserve">          </w:t>
      </w:r>
      <w:r w:rsidRPr="00023000">
        <w:rPr>
          <w:sz w:val="12"/>
          <w:szCs w:val="12"/>
        </w:rPr>
        <w:t>ОКУД</w:t>
      </w:r>
    </w:p>
    <w:p w:rsidR="000D311B" w:rsidRPr="00BA06B5" w:rsidRDefault="00AB4BC9" w:rsidP="000D311B">
      <w:pPr>
        <w:spacing w:before="360" w:after="120"/>
        <w:rPr>
          <w:b/>
          <w:spacing w:val="30"/>
        </w:rPr>
      </w:pPr>
      <w:r>
        <w:rPr>
          <w:u w:val="single"/>
        </w:rPr>
        <w:t>01.08.2016</w:t>
      </w:r>
      <w:bookmarkStart w:id="0" w:name="_GoBack"/>
      <w:r w:rsidRPr="00AB4BC9">
        <w:t xml:space="preserve">            </w:t>
      </w:r>
      <w:bookmarkEnd w:id="0"/>
      <w:r w:rsidR="000D311B" w:rsidRPr="00BA06B5">
        <w:t xml:space="preserve">                                                                                    </w:t>
      </w:r>
      <w:r w:rsidR="000D311B">
        <w:t xml:space="preserve">    </w:t>
      </w:r>
      <w:r w:rsidR="000D311B" w:rsidRPr="00BA06B5">
        <w:t xml:space="preserve">           № </w:t>
      </w:r>
      <w:r>
        <w:rPr>
          <w:u w:val="single"/>
        </w:rPr>
        <w:t>93-р</w:t>
      </w:r>
    </w:p>
    <w:p w:rsidR="00070B20" w:rsidRDefault="00070B20" w:rsidP="00070B20">
      <w:pPr>
        <w:jc w:val="center"/>
        <w:rPr>
          <w:b/>
          <w:sz w:val="28"/>
          <w:szCs w:val="28"/>
        </w:rPr>
      </w:pPr>
    </w:p>
    <w:p w:rsidR="00070B20" w:rsidRDefault="00070B20" w:rsidP="00070B20">
      <w:pPr>
        <w:jc w:val="center"/>
        <w:rPr>
          <w:b/>
          <w:sz w:val="28"/>
          <w:szCs w:val="28"/>
        </w:rPr>
      </w:pPr>
    </w:p>
    <w:p w:rsidR="00F81CE1" w:rsidRDefault="00F81CE1" w:rsidP="00F81CE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01502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утверждении базовых нормативов затрат</w:t>
      </w:r>
      <w:r w:rsidRPr="00686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1CE1" w:rsidRDefault="00F81CE1" w:rsidP="00F81CE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686F03">
        <w:rPr>
          <w:rFonts w:ascii="Times New Roman" w:hAnsi="Times New Roman" w:cs="Times New Roman"/>
          <w:sz w:val="24"/>
          <w:szCs w:val="24"/>
        </w:rPr>
        <w:t xml:space="preserve">на оказание государственных услуг </w:t>
      </w:r>
      <w:r>
        <w:rPr>
          <w:rFonts w:ascii="Times New Roman" w:hAnsi="Times New Roman" w:cs="Times New Roman"/>
          <w:sz w:val="24"/>
          <w:szCs w:val="24"/>
        </w:rPr>
        <w:t xml:space="preserve">(выполнение работ) </w:t>
      </w:r>
    </w:p>
    <w:p w:rsidR="00070B20" w:rsidRPr="002F6B9E" w:rsidRDefault="00F81CE1" w:rsidP="00F81CE1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 w:rsidRPr="002F6B9E">
        <w:rPr>
          <w:rFonts w:ascii="Times New Roman" w:hAnsi="Times New Roman" w:cs="Times New Roman"/>
          <w:sz w:val="24"/>
          <w:szCs w:val="24"/>
        </w:rPr>
        <w:t>государственными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F6B9E">
        <w:rPr>
          <w:rFonts w:ascii="Times New Roman" w:hAnsi="Times New Roman" w:cs="Times New Roman"/>
          <w:sz w:val="24"/>
          <w:szCs w:val="24"/>
        </w:rPr>
        <w:t xml:space="preserve">бюджетными учреждениями </w:t>
      </w:r>
      <w:r>
        <w:rPr>
          <w:rFonts w:ascii="Times New Roman" w:hAnsi="Times New Roman" w:cs="Times New Roman"/>
          <w:sz w:val="24"/>
          <w:szCs w:val="24"/>
        </w:rPr>
        <w:br/>
        <w:t xml:space="preserve">дополнительного профессионального педагогического </w:t>
      </w:r>
      <w:r>
        <w:rPr>
          <w:rFonts w:ascii="Times New Roman" w:hAnsi="Times New Roman" w:cs="Times New Roman"/>
          <w:sz w:val="24"/>
          <w:szCs w:val="24"/>
        </w:rPr>
        <w:br/>
        <w:t xml:space="preserve">образования центрами повышения квалификации </w:t>
      </w:r>
      <w:r>
        <w:rPr>
          <w:rFonts w:ascii="Times New Roman" w:hAnsi="Times New Roman" w:cs="Times New Roman"/>
          <w:sz w:val="24"/>
          <w:szCs w:val="24"/>
        </w:rPr>
        <w:br/>
        <w:t>специалистов – информационно-методическими центрами</w:t>
      </w:r>
      <w:r>
        <w:rPr>
          <w:rFonts w:ascii="Times New Roman" w:hAnsi="Times New Roman" w:cs="Times New Roman"/>
          <w:sz w:val="24"/>
          <w:szCs w:val="24"/>
        </w:rPr>
        <w:br/>
        <w:t xml:space="preserve">районов </w:t>
      </w:r>
      <w:r w:rsidRPr="002F6B9E">
        <w:rPr>
          <w:rFonts w:ascii="Times New Roman" w:hAnsi="Times New Roman" w:cs="Times New Roman"/>
          <w:sz w:val="24"/>
          <w:szCs w:val="24"/>
        </w:rPr>
        <w:t>Санкт-Петербурга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0B20" w:rsidRPr="002F6B9E">
        <w:rPr>
          <w:rFonts w:ascii="Times New Roman" w:hAnsi="Times New Roman" w:cs="Times New Roman"/>
          <w:sz w:val="24"/>
          <w:szCs w:val="24"/>
        </w:rPr>
        <w:t>на 201</w:t>
      </w:r>
      <w:r w:rsidR="00070B20">
        <w:rPr>
          <w:rFonts w:ascii="Times New Roman" w:hAnsi="Times New Roman" w:cs="Times New Roman"/>
          <w:sz w:val="24"/>
          <w:szCs w:val="24"/>
        </w:rPr>
        <w:t>7</w:t>
      </w:r>
      <w:r w:rsidR="0092074E">
        <w:rPr>
          <w:rFonts w:ascii="Times New Roman" w:hAnsi="Times New Roman" w:cs="Times New Roman"/>
          <w:sz w:val="24"/>
          <w:szCs w:val="24"/>
        </w:rPr>
        <w:t xml:space="preserve"> год и на плановый </w:t>
      </w:r>
      <w:r w:rsidR="00D963E2">
        <w:rPr>
          <w:rFonts w:ascii="Times New Roman" w:hAnsi="Times New Roman" w:cs="Times New Roman"/>
          <w:sz w:val="24"/>
          <w:szCs w:val="24"/>
        </w:rPr>
        <w:br/>
      </w:r>
      <w:r w:rsidR="00070B20" w:rsidRPr="002F6B9E">
        <w:rPr>
          <w:rFonts w:ascii="Times New Roman" w:hAnsi="Times New Roman" w:cs="Times New Roman"/>
          <w:sz w:val="24"/>
          <w:szCs w:val="24"/>
        </w:rPr>
        <w:t>период 201</w:t>
      </w:r>
      <w:r w:rsidR="00070B20">
        <w:rPr>
          <w:rFonts w:ascii="Times New Roman" w:hAnsi="Times New Roman" w:cs="Times New Roman"/>
          <w:sz w:val="24"/>
          <w:szCs w:val="24"/>
        </w:rPr>
        <w:t>8 и 2019</w:t>
      </w:r>
      <w:r w:rsidR="00070B20" w:rsidRPr="002F6B9E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070B20" w:rsidRDefault="00070B20" w:rsidP="00070B20">
      <w:pPr>
        <w:pStyle w:val="ConsPlusNormal"/>
        <w:widowControl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F14D0" w:rsidRDefault="00CF14D0" w:rsidP="00D963E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963E2" w:rsidRDefault="00D963E2" w:rsidP="00D963E2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70B20" w:rsidRPr="002F6B9E" w:rsidRDefault="00070B20" w:rsidP="00070B20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2F6B9E">
        <w:rPr>
          <w:sz w:val="28"/>
          <w:szCs w:val="28"/>
        </w:rPr>
        <w:t>В соответствии с постановлением Правительства Санкт-Петербурга</w:t>
      </w:r>
      <w:r>
        <w:rPr>
          <w:sz w:val="28"/>
          <w:szCs w:val="28"/>
        </w:rPr>
        <w:br/>
        <w:t>от</w:t>
      </w:r>
      <w:r w:rsidRPr="002F6B9E">
        <w:rPr>
          <w:sz w:val="28"/>
          <w:szCs w:val="28"/>
        </w:rPr>
        <w:t xml:space="preserve"> 20.01.2011 № 63 «О Порядке формирования государственных заданий для государственных учреждений Санкт-Петербурга и порядке финансового обеспечения выполнения государственных заданий»</w:t>
      </w:r>
      <w:r w:rsidRPr="002F6B9E">
        <w:rPr>
          <w:bCs/>
          <w:sz w:val="28"/>
          <w:szCs w:val="28"/>
        </w:rPr>
        <w:t>:</w:t>
      </w:r>
    </w:p>
    <w:p w:rsidR="00070B20" w:rsidRPr="00D963E2" w:rsidRDefault="00070B20" w:rsidP="00D7138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63E2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F81CE1" w:rsidRPr="00D963E2">
        <w:rPr>
          <w:rFonts w:ascii="Times New Roman" w:hAnsi="Times New Roman" w:cs="Times New Roman"/>
          <w:b w:val="0"/>
          <w:sz w:val="28"/>
          <w:szCs w:val="28"/>
        </w:rPr>
        <w:t xml:space="preserve">Утвердить базовые нормативы затрат на оказание государственных услуг (выполнение работ) государственными бюджетными учреждениями дополнительного профессионального </w:t>
      </w:r>
      <w:r w:rsidR="00F81CE1">
        <w:rPr>
          <w:rFonts w:ascii="Times New Roman" w:hAnsi="Times New Roman" w:cs="Times New Roman"/>
          <w:b w:val="0"/>
          <w:sz w:val="28"/>
          <w:szCs w:val="28"/>
        </w:rPr>
        <w:t xml:space="preserve">педагогического </w:t>
      </w:r>
      <w:r w:rsidR="00F81CE1" w:rsidRPr="00D963E2">
        <w:rPr>
          <w:rFonts w:ascii="Times New Roman" w:hAnsi="Times New Roman" w:cs="Times New Roman"/>
          <w:b w:val="0"/>
          <w:sz w:val="28"/>
          <w:szCs w:val="28"/>
        </w:rPr>
        <w:t>образования центрами повы</w:t>
      </w:r>
      <w:r w:rsidR="00F81CE1">
        <w:rPr>
          <w:rFonts w:ascii="Times New Roman" w:hAnsi="Times New Roman" w:cs="Times New Roman"/>
          <w:b w:val="0"/>
          <w:sz w:val="28"/>
          <w:szCs w:val="28"/>
        </w:rPr>
        <w:t>шения квалификации специалистов - и</w:t>
      </w:r>
      <w:r w:rsidR="00F81CE1" w:rsidRPr="00D963E2">
        <w:rPr>
          <w:rFonts w:ascii="Times New Roman" w:hAnsi="Times New Roman" w:cs="Times New Roman"/>
          <w:b w:val="0"/>
          <w:sz w:val="28"/>
          <w:szCs w:val="28"/>
        </w:rPr>
        <w:t>нформационно-методически</w:t>
      </w:r>
      <w:r w:rsidR="00F81CE1">
        <w:rPr>
          <w:rFonts w:ascii="Times New Roman" w:hAnsi="Times New Roman" w:cs="Times New Roman"/>
          <w:b w:val="0"/>
          <w:sz w:val="28"/>
          <w:szCs w:val="28"/>
        </w:rPr>
        <w:t>ми</w:t>
      </w:r>
      <w:r w:rsidR="00F81CE1" w:rsidRPr="00D963E2">
        <w:rPr>
          <w:rFonts w:ascii="Times New Roman" w:hAnsi="Times New Roman" w:cs="Times New Roman"/>
          <w:b w:val="0"/>
          <w:sz w:val="28"/>
          <w:szCs w:val="28"/>
        </w:rPr>
        <w:t xml:space="preserve"> центр</w:t>
      </w:r>
      <w:r w:rsidR="00F81CE1">
        <w:rPr>
          <w:rFonts w:ascii="Times New Roman" w:hAnsi="Times New Roman" w:cs="Times New Roman"/>
          <w:b w:val="0"/>
          <w:sz w:val="28"/>
          <w:szCs w:val="28"/>
        </w:rPr>
        <w:t xml:space="preserve">ами районов </w:t>
      </w:r>
      <w:r w:rsidR="00F81CE1" w:rsidRPr="00D963E2">
        <w:rPr>
          <w:rFonts w:ascii="Times New Roman" w:hAnsi="Times New Roman" w:cs="Times New Roman"/>
          <w:b w:val="0"/>
          <w:sz w:val="28"/>
          <w:szCs w:val="28"/>
        </w:rPr>
        <w:t xml:space="preserve">Санкт-Петербурга </w:t>
      </w:r>
      <w:r w:rsidRPr="00D963E2">
        <w:rPr>
          <w:rFonts w:ascii="Times New Roman" w:hAnsi="Times New Roman" w:cs="Times New Roman"/>
          <w:b w:val="0"/>
          <w:sz w:val="28"/>
          <w:szCs w:val="28"/>
        </w:rPr>
        <w:t>на 2017 год</w:t>
      </w:r>
      <w:r w:rsidR="004446E3" w:rsidRPr="00D963E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963E2">
        <w:rPr>
          <w:rFonts w:ascii="Times New Roman" w:hAnsi="Times New Roman" w:cs="Times New Roman"/>
          <w:b w:val="0"/>
          <w:sz w:val="28"/>
          <w:szCs w:val="28"/>
        </w:rPr>
        <w:t xml:space="preserve">и на плановый период </w:t>
      </w:r>
      <w:r w:rsidR="00F81CE1">
        <w:rPr>
          <w:rFonts w:ascii="Times New Roman" w:hAnsi="Times New Roman" w:cs="Times New Roman"/>
          <w:b w:val="0"/>
          <w:sz w:val="28"/>
          <w:szCs w:val="28"/>
        </w:rPr>
        <w:br/>
      </w:r>
      <w:r w:rsidRPr="00D963E2">
        <w:rPr>
          <w:rFonts w:ascii="Times New Roman" w:hAnsi="Times New Roman" w:cs="Times New Roman"/>
          <w:b w:val="0"/>
          <w:sz w:val="28"/>
          <w:szCs w:val="28"/>
        </w:rPr>
        <w:t>2018 и 2019 годов согласно приложению.</w:t>
      </w:r>
    </w:p>
    <w:p w:rsidR="00070B20" w:rsidRPr="003C1F6E" w:rsidRDefault="00070B20" w:rsidP="00070B20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63E2">
        <w:rPr>
          <w:rFonts w:ascii="Times New Roman" w:hAnsi="Times New Roman" w:cs="Times New Roman"/>
          <w:b w:val="0"/>
          <w:sz w:val="28"/>
          <w:szCs w:val="28"/>
        </w:rPr>
        <w:t>2. Контроль за выполнением распоряжения</w:t>
      </w:r>
      <w:r w:rsidRPr="00D122DA">
        <w:rPr>
          <w:rFonts w:ascii="Times New Roman" w:hAnsi="Times New Roman" w:cs="Times New Roman"/>
          <w:b w:val="0"/>
          <w:sz w:val="28"/>
          <w:szCs w:val="28"/>
        </w:rPr>
        <w:t xml:space="preserve"> возложить на первого заместителя председателя Комитета</w:t>
      </w:r>
      <w:r w:rsidRPr="003C1F6E">
        <w:rPr>
          <w:rFonts w:ascii="Times New Roman" w:hAnsi="Times New Roman" w:cs="Times New Roman"/>
          <w:b w:val="0"/>
          <w:sz w:val="28"/>
          <w:szCs w:val="28"/>
        </w:rPr>
        <w:t xml:space="preserve"> по экономической политике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3C1F6E">
        <w:rPr>
          <w:rFonts w:ascii="Times New Roman" w:hAnsi="Times New Roman" w:cs="Times New Roman"/>
          <w:b w:val="0"/>
          <w:sz w:val="28"/>
          <w:szCs w:val="28"/>
        </w:rPr>
        <w:t>и стратегическому планированию Санкт-Петербурга Москаленко В.Н.</w:t>
      </w:r>
    </w:p>
    <w:p w:rsidR="00070B20" w:rsidRDefault="00070B20" w:rsidP="00070B2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70B20" w:rsidRDefault="00070B20" w:rsidP="00070B20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70B20" w:rsidRDefault="00070B20" w:rsidP="00070B20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70B20" w:rsidRDefault="00070B20" w:rsidP="00070B20">
      <w:pPr>
        <w:ind w:right="-2" w:firstLine="6"/>
      </w:pPr>
      <w:r w:rsidRPr="00023000">
        <w:rPr>
          <w:b/>
          <w:sz w:val="28"/>
          <w:szCs w:val="28"/>
        </w:rPr>
        <w:t xml:space="preserve">Председатель Комитета  </w:t>
      </w:r>
      <w:r>
        <w:rPr>
          <w:b/>
          <w:sz w:val="28"/>
          <w:szCs w:val="28"/>
        </w:rPr>
        <w:t xml:space="preserve">                  </w:t>
      </w:r>
      <w:r w:rsidRPr="00023000">
        <w:rPr>
          <w:b/>
          <w:sz w:val="28"/>
          <w:szCs w:val="28"/>
        </w:rPr>
        <w:tab/>
        <w:t xml:space="preserve">                 </w:t>
      </w:r>
      <w:r w:rsidRPr="00023000">
        <w:rPr>
          <w:b/>
          <w:sz w:val="28"/>
          <w:szCs w:val="28"/>
        </w:rPr>
        <w:tab/>
      </w:r>
      <w:r w:rsidRPr="00023000"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</w:rPr>
        <w:t xml:space="preserve"> </w:t>
      </w:r>
      <w:r w:rsidR="001B3B7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Е.В.Ульянова</w:t>
      </w:r>
      <w:proofErr w:type="spellEnd"/>
      <w:r>
        <w:t xml:space="preserve"> </w:t>
      </w:r>
    </w:p>
    <w:p w:rsidR="00D122DA" w:rsidRDefault="00D122DA" w:rsidP="00070B20">
      <w:pPr>
        <w:ind w:right="-2" w:firstLine="6"/>
      </w:pPr>
    </w:p>
    <w:p w:rsidR="00D122DA" w:rsidRDefault="00D122DA" w:rsidP="00070B20">
      <w:pPr>
        <w:ind w:right="-2" w:firstLine="6"/>
      </w:pPr>
    </w:p>
    <w:p w:rsidR="00D122DA" w:rsidRDefault="00D122DA" w:rsidP="00070B20">
      <w:pPr>
        <w:ind w:right="-2" w:firstLine="6"/>
      </w:pPr>
    </w:p>
    <w:p w:rsidR="00D122DA" w:rsidRDefault="00D122DA" w:rsidP="00070B20">
      <w:pPr>
        <w:ind w:right="-2" w:firstLine="6"/>
      </w:pPr>
    </w:p>
    <w:p w:rsidR="00D122DA" w:rsidRDefault="00D122DA" w:rsidP="00572DAC">
      <w:pPr>
        <w:ind w:right="-2"/>
      </w:pPr>
    </w:p>
    <w:p w:rsidR="00D122DA" w:rsidRDefault="00D122DA" w:rsidP="00070B20">
      <w:pPr>
        <w:ind w:right="-2" w:firstLine="6"/>
      </w:pPr>
    </w:p>
    <w:p w:rsidR="00070B20" w:rsidRDefault="00070B20" w:rsidP="00173599">
      <w:pPr>
        <w:ind w:left="4956" w:firstLine="6"/>
        <w:sectPr w:rsidR="00070B20" w:rsidSect="00D122DA">
          <w:head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173599" w:rsidRPr="002C0C9B" w:rsidRDefault="00173599" w:rsidP="00173599">
      <w:pPr>
        <w:ind w:left="4956" w:firstLine="6"/>
      </w:pPr>
      <w:r w:rsidRPr="002C0C9B">
        <w:lastRenderedPageBreak/>
        <w:t>Приложение</w:t>
      </w:r>
    </w:p>
    <w:p w:rsidR="00173599" w:rsidRDefault="00173599" w:rsidP="00173599">
      <w:pPr>
        <w:ind w:left="4956" w:firstLine="6"/>
      </w:pPr>
      <w:r w:rsidRPr="002C0C9B">
        <w:t>к распоряжению Комитета</w:t>
      </w:r>
    </w:p>
    <w:p w:rsidR="00173599" w:rsidRDefault="00173599" w:rsidP="00173599">
      <w:pPr>
        <w:ind w:left="4956" w:firstLine="6"/>
      </w:pPr>
      <w:r>
        <w:t>по экономической политике</w:t>
      </w:r>
    </w:p>
    <w:p w:rsidR="00173599" w:rsidRDefault="00173599" w:rsidP="00173599">
      <w:pPr>
        <w:ind w:left="4956" w:firstLine="6"/>
      </w:pPr>
      <w:r>
        <w:t>и стратегическому планированию</w:t>
      </w:r>
    </w:p>
    <w:p w:rsidR="00173599" w:rsidRDefault="00173599" w:rsidP="00173599">
      <w:pPr>
        <w:ind w:left="4956" w:firstLine="6"/>
      </w:pPr>
      <w:r>
        <w:t>Санкт-Петербурга</w:t>
      </w:r>
    </w:p>
    <w:p w:rsidR="00173599" w:rsidRDefault="00173599" w:rsidP="00173599">
      <w:pPr>
        <w:ind w:left="4956" w:firstLine="6"/>
      </w:pPr>
      <w:r w:rsidRPr="002C0C9B">
        <w:t>от</w:t>
      </w:r>
      <w:r>
        <w:t xml:space="preserve"> __________________</w:t>
      </w:r>
      <w:r w:rsidRPr="002C0C9B">
        <w:t xml:space="preserve"> № </w:t>
      </w:r>
      <w:r>
        <w:t>_________</w:t>
      </w:r>
    </w:p>
    <w:p w:rsidR="00173599" w:rsidRDefault="00173599" w:rsidP="003C35E2">
      <w:pPr>
        <w:ind w:right="-5"/>
        <w:rPr>
          <w:sz w:val="28"/>
          <w:szCs w:val="28"/>
        </w:rPr>
      </w:pPr>
    </w:p>
    <w:p w:rsidR="009D46B6" w:rsidRDefault="009D46B6" w:rsidP="00872B0F">
      <w:pPr>
        <w:ind w:right="-1"/>
        <w:jc w:val="center"/>
        <w:rPr>
          <w:b/>
          <w:sz w:val="28"/>
          <w:szCs w:val="28"/>
        </w:rPr>
      </w:pPr>
    </w:p>
    <w:p w:rsidR="00872B0F" w:rsidRPr="003C35E2" w:rsidRDefault="00872B0F" w:rsidP="00872B0F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БАЗОВЫЕ НОРМАТИВЫ</w:t>
      </w:r>
    </w:p>
    <w:p w:rsidR="00F81CE1" w:rsidRDefault="00F81CE1" w:rsidP="00F81CE1">
      <w:pPr>
        <w:jc w:val="center"/>
        <w:rPr>
          <w:b/>
          <w:sz w:val="28"/>
          <w:szCs w:val="28"/>
        </w:rPr>
      </w:pPr>
      <w:r w:rsidRPr="003C35E2">
        <w:rPr>
          <w:b/>
          <w:bCs/>
          <w:sz w:val="28"/>
          <w:szCs w:val="28"/>
        </w:rPr>
        <w:t xml:space="preserve">затрат </w:t>
      </w:r>
      <w:r w:rsidRPr="00800019">
        <w:rPr>
          <w:b/>
          <w:sz w:val="28"/>
          <w:szCs w:val="28"/>
        </w:rPr>
        <w:t>на оказание государственных услуг</w:t>
      </w:r>
      <w:r>
        <w:rPr>
          <w:b/>
          <w:sz w:val="28"/>
          <w:szCs w:val="28"/>
        </w:rPr>
        <w:t xml:space="preserve"> </w:t>
      </w:r>
    </w:p>
    <w:p w:rsidR="003C35E2" w:rsidRPr="00D122DA" w:rsidRDefault="00F81CE1" w:rsidP="00F81C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(выполнение работ) </w:t>
      </w:r>
      <w:r w:rsidRPr="00D963E2">
        <w:rPr>
          <w:b/>
          <w:sz w:val="28"/>
          <w:szCs w:val="28"/>
        </w:rPr>
        <w:t xml:space="preserve">государственными бюджетными учреждениями </w:t>
      </w:r>
      <w:r>
        <w:rPr>
          <w:b/>
          <w:sz w:val="28"/>
          <w:szCs w:val="28"/>
        </w:rPr>
        <w:t xml:space="preserve">дополнительного </w:t>
      </w:r>
      <w:r w:rsidRPr="00D963E2">
        <w:rPr>
          <w:b/>
          <w:sz w:val="28"/>
          <w:szCs w:val="28"/>
        </w:rPr>
        <w:t xml:space="preserve">профессионального </w:t>
      </w:r>
      <w:r>
        <w:rPr>
          <w:b/>
          <w:sz w:val="28"/>
          <w:szCs w:val="28"/>
        </w:rPr>
        <w:t xml:space="preserve">педагогического </w:t>
      </w:r>
      <w:r w:rsidRPr="00D963E2">
        <w:rPr>
          <w:b/>
          <w:sz w:val="28"/>
          <w:szCs w:val="28"/>
        </w:rPr>
        <w:t xml:space="preserve">образования центрами повышения квалификации </w:t>
      </w:r>
      <w:r>
        <w:rPr>
          <w:b/>
          <w:sz w:val="28"/>
          <w:szCs w:val="28"/>
        </w:rPr>
        <w:br/>
      </w:r>
      <w:r w:rsidRPr="00D963E2">
        <w:rPr>
          <w:b/>
          <w:sz w:val="28"/>
          <w:szCs w:val="28"/>
        </w:rPr>
        <w:t xml:space="preserve">специалистов </w:t>
      </w:r>
      <w:r>
        <w:rPr>
          <w:b/>
          <w:sz w:val="28"/>
          <w:szCs w:val="28"/>
        </w:rPr>
        <w:t>- и</w:t>
      </w:r>
      <w:r w:rsidRPr="00D963E2">
        <w:rPr>
          <w:b/>
          <w:sz w:val="28"/>
          <w:szCs w:val="28"/>
        </w:rPr>
        <w:t>нформационно-методически</w:t>
      </w:r>
      <w:r>
        <w:rPr>
          <w:b/>
          <w:sz w:val="28"/>
          <w:szCs w:val="28"/>
        </w:rPr>
        <w:t>ми</w:t>
      </w:r>
      <w:r w:rsidRPr="00D963E2">
        <w:rPr>
          <w:b/>
          <w:sz w:val="28"/>
          <w:szCs w:val="28"/>
        </w:rPr>
        <w:t xml:space="preserve"> центр</w:t>
      </w:r>
      <w:r>
        <w:rPr>
          <w:b/>
          <w:sz w:val="28"/>
          <w:szCs w:val="28"/>
        </w:rPr>
        <w:t>ами районов</w:t>
      </w:r>
      <w:r w:rsidRPr="00D122DA">
        <w:rPr>
          <w:b/>
          <w:sz w:val="28"/>
          <w:szCs w:val="28"/>
        </w:rPr>
        <w:t xml:space="preserve"> Санкт-Петербурга </w:t>
      </w:r>
      <w:r w:rsidR="00872B0F" w:rsidRPr="00D122DA">
        <w:rPr>
          <w:b/>
          <w:bCs/>
          <w:sz w:val="28"/>
          <w:szCs w:val="28"/>
        </w:rPr>
        <w:t xml:space="preserve">на 2017 год </w:t>
      </w:r>
      <w:r w:rsidR="00D122DA">
        <w:rPr>
          <w:b/>
          <w:bCs/>
          <w:sz w:val="28"/>
          <w:szCs w:val="28"/>
        </w:rPr>
        <w:br/>
      </w:r>
      <w:r w:rsidR="00872B0F" w:rsidRPr="00D122DA">
        <w:rPr>
          <w:b/>
          <w:bCs/>
          <w:sz w:val="28"/>
          <w:szCs w:val="28"/>
        </w:rPr>
        <w:t>и на плановый период 2018 и 2019 годов</w:t>
      </w:r>
    </w:p>
    <w:p w:rsidR="00CE0A8B" w:rsidRPr="003C35E2" w:rsidRDefault="00CE0A8B" w:rsidP="00725C1F">
      <w:pPr>
        <w:pStyle w:val="af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9D46B6" w:rsidRPr="009C6BA5" w:rsidRDefault="009D46B6" w:rsidP="009B0E4C">
      <w:pPr>
        <w:ind w:firstLine="709"/>
        <w:jc w:val="both"/>
        <w:rPr>
          <w:szCs w:val="28"/>
        </w:rPr>
      </w:pPr>
    </w:p>
    <w:p w:rsidR="00F81CE1" w:rsidRPr="00682645" w:rsidRDefault="00F81CE1" w:rsidP="00F81CE1">
      <w:pPr>
        <w:pStyle w:val="af0"/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43CE">
        <w:rPr>
          <w:rFonts w:ascii="Times New Roman" w:hAnsi="Times New Roman"/>
          <w:sz w:val="28"/>
          <w:szCs w:val="28"/>
        </w:rPr>
        <w:t xml:space="preserve">Определение базового норматива затрат на оказание государственной услуги (выполнение работы) </w:t>
      </w:r>
      <w:r>
        <w:rPr>
          <w:rFonts w:ascii="Times New Roman" w:hAnsi="Times New Roman"/>
          <w:sz w:val="28"/>
          <w:szCs w:val="28"/>
        </w:rPr>
        <w:t>государственным бюджетным учреждением</w:t>
      </w:r>
      <w:r w:rsidRPr="00D963E2">
        <w:rPr>
          <w:rFonts w:ascii="Times New Roman" w:hAnsi="Times New Roman"/>
          <w:sz w:val="28"/>
          <w:szCs w:val="28"/>
        </w:rPr>
        <w:t xml:space="preserve"> дополнительного профессионального педа</w:t>
      </w:r>
      <w:r>
        <w:rPr>
          <w:rFonts w:ascii="Times New Roman" w:hAnsi="Times New Roman"/>
          <w:sz w:val="28"/>
          <w:szCs w:val="28"/>
        </w:rPr>
        <w:t>гогического образования центром</w:t>
      </w:r>
      <w:r w:rsidRPr="00D963E2">
        <w:rPr>
          <w:rFonts w:ascii="Times New Roman" w:hAnsi="Times New Roman"/>
          <w:sz w:val="28"/>
          <w:szCs w:val="28"/>
        </w:rPr>
        <w:t xml:space="preserve"> повышения квалификации </w:t>
      </w:r>
      <w:r>
        <w:rPr>
          <w:rFonts w:ascii="Times New Roman" w:hAnsi="Times New Roman"/>
          <w:sz w:val="28"/>
          <w:szCs w:val="28"/>
        </w:rPr>
        <w:br/>
      </w:r>
      <w:r w:rsidRPr="00D963E2">
        <w:rPr>
          <w:rFonts w:ascii="Times New Roman" w:hAnsi="Times New Roman"/>
          <w:sz w:val="28"/>
          <w:szCs w:val="28"/>
        </w:rPr>
        <w:t xml:space="preserve">специалистов </w:t>
      </w:r>
      <w:r>
        <w:rPr>
          <w:rFonts w:ascii="Times New Roman" w:hAnsi="Times New Roman"/>
          <w:sz w:val="28"/>
          <w:szCs w:val="28"/>
        </w:rPr>
        <w:t>- и</w:t>
      </w:r>
      <w:r w:rsidRPr="00D963E2">
        <w:rPr>
          <w:rFonts w:ascii="Times New Roman" w:hAnsi="Times New Roman"/>
          <w:sz w:val="28"/>
          <w:szCs w:val="28"/>
        </w:rPr>
        <w:t>нформационно-методически</w:t>
      </w:r>
      <w:r>
        <w:rPr>
          <w:rFonts w:ascii="Times New Roman" w:hAnsi="Times New Roman"/>
          <w:sz w:val="28"/>
          <w:szCs w:val="28"/>
        </w:rPr>
        <w:t>м</w:t>
      </w:r>
      <w:r w:rsidRPr="00D963E2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>ом района</w:t>
      </w:r>
      <w:r w:rsidRPr="00D963E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D963E2">
        <w:rPr>
          <w:rFonts w:ascii="Times New Roman" w:hAnsi="Times New Roman"/>
          <w:sz w:val="28"/>
          <w:szCs w:val="28"/>
        </w:rPr>
        <w:t xml:space="preserve">Санкт-Петербурга (далее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682645">
        <w:rPr>
          <w:rFonts w:ascii="Times New Roman" w:hAnsi="Times New Roman"/>
          <w:sz w:val="28"/>
          <w:szCs w:val="28"/>
        </w:rPr>
        <w:t>Учреждение)</w:t>
      </w:r>
      <w:r>
        <w:rPr>
          <w:rFonts w:ascii="Times New Roman" w:hAnsi="Times New Roman"/>
          <w:sz w:val="28"/>
          <w:szCs w:val="28"/>
        </w:rPr>
        <w:t xml:space="preserve"> на 201</w:t>
      </w:r>
      <w:r w:rsidR="00EB454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br/>
        <w:t>201</w:t>
      </w:r>
      <w:r w:rsidR="00EB454D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и 20</w:t>
      </w:r>
      <w:r w:rsidR="00EB454D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годов (</w:t>
      </w:r>
      <w:r w:rsidRPr="00D963E2">
        <w:rPr>
          <w:rFonts w:ascii="Times New Roman" w:hAnsi="Times New Roman"/>
          <w:sz w:val="28"/>
          <w:szCs w:val="28"/>
        </w:rPr>
        <w:t>далее – базовый</w:t>
      </w:r>
      <w:r>
        <w:rPr>
          <w:rFonts w:ascii="Times New Roman" w:hAnsi="Times New Roman"/>
          <w:sz w:val="28"/>
          <w:szCs w:val="28"/>
        </w:rPr>
        <w:t xml:space="preserve"> норматив затрат)</w:t>
      </w:r>
      <w:r w:rsidRPr="00682645">
        <w:rPr>
          <w:rFonts w:ascii="Times New Roman" w:hAnsi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/>
          <w:sz w:val="28"/>
          <w:szCs w:val="28"/>
        </w:rPr>
        <w:br/>
      </w:r>
      <w:r w:rsidRPr="00682645">
        <w:rPr>
          <w:rFonts w:ascii="Times New Roman" w:hAnsi="Times New Roman"/>
          <w:sz w:val="28"/>
          <w:szCs w:val="28"/>
        </w:rPr>
        <w:t>по формуле:</w:t>
      </w:r>
    </w:p>
    <w:p w:rsidR="00F81CE1" w:rsidRPr="000E43CE" w:rsidRDefault="00F81CE1" w:rsidP="00F81CE1">
      <w:pPr>
        <w:pStyle w:val="af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81CE1" w:rsidRPr="000E43CE" w:rsidRDefault="00EB454D" w:rsidP="00F81CE1">
      <w:pPr>
        <w:pStyle w:val="af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941456">
        <w:rPr>
          <w:rFonts w:ascii="Times New Roman" w:hAnsi="Times New Roman"/>
          <w:position w:val="-24"/>
          <w:sz w:val="28"/>
          <w:szCs w:val="28"/>
        </w:rPr>
        <w:object w:dxaOrig="37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55pt;height:45.2pt" o:ole="" filled="t">
            <v:fill color2="black"/>
            <v:imagedata r:id="rId10" o:title=""/>
          </v:shape>
          <o:OLEObject Type="Embed" ProgID="Equation.3" ShapeID="_x0000_i1025" DrawAspect="Content" ObjectID="_1569237107" r:id="rId11"/>
        </w:object>
      </w:r>
    </w:p>
    <w:p w:rsidR="00F81CE1" w:rsidRDefault="00F81CE1" w:rsidP="00F81CE1">
      <w:pPr>
        <w:jc w:val="both"/>
        <w:rPr>
          <w:sz w:val="28"/>
          <w:szCs w:val="28"/>
        </w:rPr>
      </w:pPr>
    </w:p>
    <w:p w:rsidR="00F81CE1" w:rsidRPr="00BE361D" w:rsidRDefault="00F81CE1" w:rsidP="00F81CE1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</w:t>
      </w:r>
      <w:r w:rsidRPr="00BE361D">
        <w:rPr>
          <w:sz w:val="28"/>
          <w:szCs w:val="28"/>
        </w:rPr>
        <w:t xml:space="preserve">де: </w:t>
      </w:r>
      <w:r>
        <w:rPr>
          <w:sz w:val="28"/>
          <w:szCs w:val="28"/>
        </w:rPr>
        <w:t xml:space="preserve"> </w:t>
      </w:r>
      <w:r w:rsidRPr="00BE361D">
        <w:rPr>
          <w:i/>
          <w:sz w:val="28"/>
          <w:szCs w:val="28"/>
        </w:rPr>
        <w:t>БНЗ</w:t>
      </w:r>
      <w:proofErr w:type="gram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BE361D">
        <w:rPr>
          <w:sz w:val="28"/>
          <w:szCs w:val="28"/>
        </w:rPr>
        <w:t>базовый</w:t>
      </w:r>
      <w:r>
        <w:rPr>
          <w:sz w:val="28"/>
          <w:szCs w:val="28"/>
        </w:rPr>
        <w:t xml:space="preserve"> норматив затрат</w:t>
      </w:r>
      <w:r>
        <w:rPr>
          <w:bCs/>
          <w:sz w:val="28"/>
          <w:szCs w:val="28"/>
        </w:rPr>
        <w:t>;</w:t>
      </w:r>
    </w:p>
    <w:p w:rsidR="00F81CE1" w:rsidRDefault="00F81CE1" w:rsidP="00F81CE1">
      <w:pPr>
        <w:ind w:firstLine="709"/>
        <w:jc w:val="both"/>
        <w:rPr>
          <w:bCs/>
          <w:sz w:val="28"/>
          <w:szCs w:val="28"/>
        </w:rPr>
      </w:pPr>
      <w:r w:rsidRPr="008F49DA">
        <w:rPr>
          <w:i/>
          <w:sz w:val="28"/>
          <w:szCs w:val="28"/>
        </w:rPr>
        <w:t>П</w:t>
      </w:r>
      <w:r w:rsidRPr="008F49DA">
        <w:rPr>
          <w:i/>
          <w:sz w:val="28"/>
          <w:szCs w:val="28"/>
          <w:vertAlign w:val="subscript"/>
        </w:rPr>
        <w:t>1</w:t>
      </w:r>
      <w:r w:rsidRPr="00370820">
        <w:rPr>
          <w:sz w:val="28"/>
          <w:szCs w:val="28"/>
        </w:rPr>
        <w:t xml:space="preserve"> – </w:t>
      </w:r>
      <w:r>
        <w:rPr>
          <w:sz w:val="28"/>
          <w:szCs w:val="28"/>
        </w:rPr>
        <w:t>значение показателя</w:t>
      </w:r>
      <w:r w:rsidRPr="00370820">
        <w:rPr>
          <w:sz w:val="28"/>
          <w:szCs w:val="28"/>
        </w:rPr>
        <w:t xml:space="preserve"> </w:t>
      </w:r>
      <w:r>
        <w:rPr>
          <w:sz w:val="28"/>
          <w:szCs w:val="28"/>
        </w:rPr>
        <w:t>затрат, связанных с оказанием государственной услуги (выполнением работы), включающих прямые затраты</w:t>
      </w:r>
      <w:r>
        <w:rPr>
          <w:bCs/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>затрат на</w:t>
      </w:r>
      <w:r w:rsidRPr="003B3C7F">
        <w:rPr>
          <w:sz w:val="28"/>
          <w:szCs w:val="28"/>
        </w:rPr>
        <w:t xml:space="preserve"> приобретение основных средств, нематериальных активов, срок полезного использования которых составляет более 12 месяцев</w:t>
      </w:r>
      <w:r>
        <w:rPr>
          <w:sz w:val="28"/>
          <w:szCs w:val="28"/>
        </w:rPr>
        <w:t xml:space="preserve">, и косвенные затраты по Учреждению в целом, включающие затраты на оплату трудовых ресурсов работников </w:t>
      </w:r>
      <w:r w:rsidR="00EB454D">
        <w:rPr>
          <w:sz w:val="28"/>
          <w:szCs w:val="28"/>
        </w:rPr>
        <w:br/>
      </w:r>
      <w:r>
        <w:rPr>
          <w:sz w:val="28"/>
          <w:szCs w:val="28"/>
        </w:rPr>
        <w:t xml:space="preserve">административно-управленческого персонала </w:t>
      </w:r>
      <w:r w:rsidRPr="009C6BA5">
        <w:rPr>
          <w:sz w:val="28"/>
          <w:szCs w:val="28"/>
        </w:rPr>
        <w:t xml:space="preserve">и </w:t>
      </w:r>
      <w:r>
        <w:rPr>
          <w:sz w:val="28"/>
          <w:szCs w:val="28"/>
        </w:rPr>
        <w:t>иные косвенные затраты</w:t>
      </w:r>
      <w:r w:rsidRPr="009C6BA5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9C6BA5">
        <w:rPr>
          <w:sz w:val="28"/>
          <w:szCs w:val="28"/>
        </w:rPr>
        <w:t>по Учреждению в целом</w:t>
      </w:r>
      <w:r>
        <w:rPr>
          <w:sz w:val="28"/>
          <w:szCs w:val="28"/>
        </w:rPr>
        <w:t>, за исключением иных затрат на общехозяйственные нужды (далее – Показатель общих затрат),</w:t>
      </w:r>
      <w:r>
        <w:rPr>
          <w:bCs/>
          <w:sz w:val="28"/>
          <w:szCs w:val="28"/>
        </w:rPr>
        <w:t xml:space="preserve"> определяемое в соответствии </w:t>
      </w:r>
      <w:r>
        <w:rPr>
          <w:bCs/>
          <w:sz w:val="28"/>
          <w:szCs w:val="28"/>
        </w:rPr>
        <w:br/>
        <w:t>с приложением № 1 к настоящим базовым нормативам</w:t>
      </w:r>
      <w:r w:rsidRPr="00370820">
        <w:rPr>
          <w:bCs/>
          <w:sz w:val="28"/>
          <w:szCs w:val="28"/>
        </w:rPr>
        <w:t>;</w:t>
      </w:r>
    </w:p>
    <w:p w:rsidR="00F81CE1" w:rsidRDefault="00F81CE1" w:rsidP="00F81CE1">
      <w:pPr>
        <w:ind w:firstLine="709"/>
        <w:jc w:val="both"/>
        <w:rPr>
          <w:bCs/>
          <w:sz w:val="28"/>
          <w:szCs w:val="28"/>
        </w:rPr>
      </w:pPr>
      <w:r w:rsidRPr="008F49DA">
        <w:rPr>
          <w:i/>
          <w:sz w:val="28"/>
          <w:szCs w:val="28"/>
        </w:rPr>
        <w:t>П</w:t>
      </w:r>
      <w:r>
        <w:rPr>
          <w:i/>
          <w:sz w:val="28"/>
          <w:szCs w:val="28"/>
          <w:vertAlign w:val="subscript"/>
        </w:rPr>
        <w:t>2</w:t>
      </w:r>
      <w:r w:rsidRPr="008F49DA">
        <w:rPr>
          <w:i/>
          <w:sz w:val="28"/>
          <w:szCs w:val="28"/>
          <w:vertAlign w:val="subscript"/>
        </w:rPr>
        <w:t xml:space="preserve"> </w:t>
      </w:r>
      <w:r w:rsidRPr="00CD34C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C6BA5">
        <w:rPr>
          <w:sz w:val="28"/>
          <w:szCs w:val="28"/>
        </w:rPr>
        <w:t>значение показателя косвенных затрат</w:t>
      </w:r>
      <w:r>
        <w:rPr>
          <w:sz w:val="28"/>
          <w:szCs w:val="28"/>
        </w:rPr>
        <w:t xml:space="preserve"> по Учреждению в целом, включающих затраты</w:t>
      </w:r>
      <w:r w:rsidRPr="009C6BA5"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 коммунальные услуги, затраты </w:t>
      </w:r>
      <w:r w:rsidRPr="009C6BA5">
        <w:rPr>
          <w:sz w:val="28"/>
          <w:szCs w:val="28"/>
        </w:rPr>
        <w:t>на содержание объектов недвижимого имущества</w:t>
      </w:r>
      <w:r>
        <w:rPr>
          <w:sz w:val="28"/>
          <w:szCs w:val="28"/>
        </w:rPr>
        <w:t xml:space="preserve">, затраты на содержание объектов особо ценного </w:t>
      </w:r>
      <w:r w:rsidRPr="009C6BA5">
        <w:rPr>
          <w:sz w:val="28"/>
          <w:szCs w:val="28"/>
        </w:rPr>
        <w:t>движимого имущества</w:t>
      </w:r>
      <w:r>
        <w:rPr>
          <w:sz w:val="28"/>
          <w:szCs w:val="28"/>
        </w:rPr>
        <w:t xml:space="preserve"> и иные затраты на общехозяйственные нужды </w:t>
      </w:r>
      <w:r w:rsidRPr="009C6BA5">
        <w:rPr>
          <w:sz w:val="28"/>
          <w:szCs w:val="28"/>
        </w:rPr>
        <w:lastRenderedPageBreak/>
        <w:t>(далее – Показатель затрат на содержание имущества)</w:t>
      </w:r>
      <w:r>
        <w:rPr>
          <w:sz w:val="28"/>
          <w:szCs w:val="28"/>
        </w:rPr>
        <w:t>,</w:t>
      </w:r>
      <w:r w:rsidRPr="009C6BA5">
        <w:rPr>
          <w:sz w:val="28"/>
          <w:szCs w:val="28"/>
        </w:rPr>
        <w:t xml:space="preserve"> </w:t>
      </w:r>
      <w:r w:rsidRPr="00AD7698">
        <w:rPr>
          <w:sz w:val="28"/>
          <w:szCs w:val="28"/>
        </w:rPr>
        <w:t xml:space="preserve">определяемое </w:t>
      </w:r>
      <w:r w:rsidR="0061098D">
        <w:rPr>
          <w:sz w:val="28"/>
          <w:szCs w:val="28"/>
        </w:rPr>
        <w:br/>
      </w:r>
      <w:r>
        <w:rPr>
          <w:bCs/>
          <w:sz w:val="28"/>
          <w:szCs w:val="28"/>
        </w:rPr>
        <w:t>в соответствии с пунктом 1.1</w:t>
      </w:r>
      <w:r w:rsidRPr="00370820">
        <w:rPr>
          <w:bCs/>
          <w:sz w:val="28"/>
          <w:szCs w:val="28"/>
        </w:rPr>
        <w:t>;</w:t>
      </w:r>
    </w:p>
    <w:p w:rsidR="00F81CE1" w:rsidRDefault="00F81CE1" w:rsidP="00F81CE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К- </w:t>
      </w:r>
      <w:r w:rsidRPr="009C6BA5">
        <w:rPr>
          <w:sz w:val="28"/>
          <w:szCs w:val="28"/>
        </w:rPr>
        <w:t>корректирующи</w:t>
      </w:r>
      <w:r>
        <w:rPr>
          <w:sz w:val="28"/>
          <w:szCs w:val="28"/>
        </w:rPr>
        <w:t>й коэффициент</w:t>
      </w:r>
      <w:r w:rsidRPr="009C6BA5">
        <w:rPr>
          <w:sz w:val="28"/>
          <w:szCs w:val="28"/>
        </w:rPr>
        <w:t>, применяемы</w:t>
      </w:r>
      <w:r>
        <w:rPr>
          <w:sz w:val="28"/>
          <w:szCs w:val="28"/>
        </w:rPr>
        <w:t xml:space="preserve">й </w:t>
      </w:r>
      <w:r w:rsidRPr="009C6BA5">
        <w:rPr>
          <w:sz w:val="28"/>
          <w:szCs w:val="28"/>
        </w:rPr>
        <w:t>к Показател</w:t>
      </w:r>
      <w:r>
        <w:rPr>
          <w:sz w:val="28"/>
          <w:szCs w:val="28"/>
        </w:rPr>
        <w:t xml:space="preserve">ю </w:t>
      </w:r>
      <w:r w:rsidRPr="009C6BA5">
        <w:rPr>
          <w:sz w:val="28"/>
          <w:szCs w:val="28"/>
        </w:rPr>
        <w:t xml:space="preserve">затрат </w:t>
      </w:r>
      <w:r>
        <w:rPr>
          <w:sz w:val="28"/>
          <w:szCs w:val="28"/>
        </w:rPr>
        <w:br/>
        <w:t>на содержание имущества</w:t>
      </w:r>
      <w:r w:rsidRPr="009C6BA5">
        <w:rPr>
          <w:sz w:val="28"/>
          <w:szCs w:val="28"/>
        </w:rPr>
        <w:t>, принимаемы</w:t>
      </w:r>
      <w:r>
        <w:rPr>
          <w:sz w:val="28"/>
          <w:szCs w:val="28"/>
        </w:rPr>
        <w:t>й равным</w:t>
      </w:r>
      <w:r w:rsidRPr="009C6BA5">
        <w:rPr>
          <w:sz w:val="28"/>
          <w:szCs w:val="28"/>
        </w:rPr>
        <w:t xml:space="preserve"> 1, за исключением</w:t>
      </w:r>
      <w:r>
        <w:rPr>
          <w:sz w:val="28"/>
          <w:szCs w:val="28"/>
        </w:rPr>
        <w:t xml:space="preserve"> случаев, указанных в приложении № 2 к настоящим базовым нормативам</w:t>
      </w:r>
      <w:r w:rsidRPr="009C6BA5">
        <w:rPr>
          <w:sz w:val="28"/>
          <w:szCs w:val="28"/>
        </w:rPr>
        <w:t>;</w:t>
      </w:r>
    </w:p>
    <w:p w:rsidR="00F81CE1" w:rsidRDefault="00F81CE1" w:rsidP="00F81CE1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8"/>
          <w:szCs w:val="28"/>
        </w:rPr>
      </w:pPr>
      <w:r w:rsidRPr="00D46ED3">
        <w:rPr>
          <w:bCs/>
          <w:i/>
          <w:sz w:val="28"/>
          <w:szCs w:val="28"/>
          <w:lang w:val="en-US"/>
        </w:rPr>
        <w:t>N</w:t>
      </w:r>
      <w:r w:rsidRPr="00D46ED3">
        <w:rPr>
          <w:bCs/>
          <w:i/>
          <w:sz w:val="28"/>
          <w:szCs w:val="28"/>
          <w:vertAlign w:val="subscript"/>
        </w:rPr>
        <w:t>общ</w:t>
      </w:r>
      <w:r>
        <w:rPr>
          <w:bCs/>
          <w:sz w:val="28"/>
          <w:szCs w:val="28"/>
        </w:rPr>
        <w:t xml:space="preserve"> – общее количество учителей образовательных учреждений </w:t>
      </w:r>
      <w:r>
        <w:rPr>
          <w:bCs/>
          <w:sz w:val="28"/>
          <w:szCs w:val="28"/>
        </w:rPr>
        <w:br/>
        <w:t xml:space="preserve">и воспитателей дошкольных образовательных учреждений района </w:t>
      </w:r>
      <w:r>
        <w:rPr>
          <w:bCs/>
          <w:sz w:val="28"/>
          <w:szCs w:val="28"/>
        </w:rPr>
        <w:br/>
        <w:t>Санкт-Петербурга в соответствующем году</w:t>
      </w:r>
      <w:r w:rsidRPr="00D46ED3">
        <w:rPr>
          <w:color w:val="000000"/>
          <w:sz w:val="28"/>
          <w:szCs w:val="28"/>
        </w:rPr>
        <w:t>;</w:t>
      </w:r>
    </w:p>
    <w:p w:rsidR="00F81CE1" w:rsidRDefault="00F81CE1" w:rsidP="00F81CE1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450FC2">
        <w:rPr>
          <w:i/>
          <w:sz w:val="28"/>
          <w:szCs w:val="28"/>
          <w:lang w:val="en-US"/>
        </w:rPr>
        <w:t>V</w:t>
      </w:r>
      <w:r w:rsidRPr="00450FC2">
        <w:rPr>
          <w:i/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</w:t>
      </w:r>
      <w:r w:rsidRPr="00CD34C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объем</w:t>
      </w:r>
      <w:proofErr w:type="gramEnd"/>
      <w:r>
        <w:rPr>
          <w:sz w:val="28"/>
          <w:szCs w:val="28"/>
        </w:rPr>
        <w:t xml:space="preserve"> государственной услуги </w:t>
      </w:r>
      <w:r w:rsidRPr="007F266B">
        <w:rPr>
          <w:sz w:val="28"/>
          <w:szCs w:val="28"/>
        </w:rPr>
        <w:t>(работ</w:t>
      </w:r>
      <w:r>
        <w:rPr>
          <w:sz w:val="28"/>
          <w:szCs w:val="28"/>
        </w:rPr>
        <w:t>ы</w:t>
      </w:r>
      <w:r w:rsidRPr="007F266B">
        <w:rPr>
          <w:sz w:val="28"/>
          <w:szCs w:val="28"/>
        </w:rPr>
        <w:t>)</w:t>
      </w:r>
      <w:r>
        <w:rPr>
          <w:sz w:val="28"/>
          <w:szCs w:val="28"/>
        </w:rPr>
        <w:t xml:space="preserve"> на соответствующий год</w:t>
      </w:r>
      <w:r w:rsidRPr="007F266B">
        <w:rPr>
          <w:sz w:val="28"/>
          <w:szCs w:val="28"/>
        </w:rPr>
        <w:t xml:space="preserve"> согласно проекту государственного задания</w:t>
      </w:r>
      <w:r>
        <w:rPr>
          <w:sz w:val="28"/>
          <w:szCs w:val="28"/>
        </w:rPr>
        <w:t xml:space="preserve"> </w:t>
      </w:r>
      <w:r w:rsidRPr="009C6BA5">
        <w:rPr>
          <w:sz w:val="28"/>
          <w:szCs w:val="28"/>
        </w:rPr>
        <w:t>на оказание государственных услуг (выполнение работ) Учреждением</w:t>
      </w:r>
      <w:r>
        <w:rPr>
          <w:sz w:val="28"/>
          <w:szCs w:val="28"/>
        </w:rPr>
        <w:t xml:space="preserve"> (далее – государственное задание);</w:t>
      </w:r>
    </w:p>
    <w:p w:rsidR="00F81CE1" w:rsidRPr="009C6BA5" w:rsidRDefault="00F81CE1" w:rsidP="00F81CE1">
      <w:pPr>
        <w:ind w:firstLine="709"/>
        <w:jc w:val="both"/>
        <w:rPr>
          <w:szCs w:val="28"/>
        </w:rPr>
      </w:pPr>
      <w:proofErr w:type="spellStart"/>
      <w:r w:rsidRPr="004608D9">
        <w:rPr>
          <w:i/>
          <w:sz w:val="28"/>
          <w:szCs w:val="28"/>
        </w:rPr>
        <w:t>З</w:t>
      </w:r>
      <w:r w:rsidRPr="00492895">
        <w:rPr>
          <w:i/>
          <w:sz w:val="28"/>
          <w:szCs w:val="28"/>
          <w:vertAlign w:val="subscript"/>
        </w:rPr>
        <w:t>ос</w:t>
      </w:r>
      <w:proofErr w:type="spellEnd"/>
      <w:r>
        <w:rPr>
          <w:i/>
          <w:sz w:val="28"/>
          <w:szCs w:val="28"/>
          <w:vertAlign w:val="subscript"/>
        </w:rPr>
        <w:t>_</w:t>
      </w:r>
      <w:r>
        <w:rPr>
          <w:i/>
          <w:sz w:val="28"/>
          <w:szCs w:val="28"/>
          <w:vertAlign w:val="subscript"/>
          <w:lang w:val="en-US"/>
        </w:rPr>
        <w:t>m</w:t>
      </w:r>
      <w:r>
        <w:rPr>
          <w:sz w:val="28"/>
          <w:szCs w:val="28"/>
        </w:rPr>
        <w:t xml:space="preserve"> – </w:t>
      </w:r>
      <w:r w:rsidRPr="009C6BA5">
        <w:rPr>
          <w:sz w:val="28"/>
          <w:szCs w:val="28"/>
        </w:rPr>
        <w:t xml:space="preserve">удельные затраты Учреждения на приобретение </w:t>
      </w:r>
      <w:r>
        <w:rPr>
          <w:sz w:val="28"/>
          <w:szCs w:val="28"/>
        </w:rPr>
        <w:br/>
      </w:r>
      <w:r w:rsidRPr="009C6BA5">
        <w:rPr>
          <w:sz w:val="28"/>
          <w:szCs w:val="28"/>
        </w:rPr>
        <w:t xml:space="preserve">в </w:t>
      </w:r>
      <w:r w:rsidRPr="0011193F">
        <w:rPr>
          <w:sz w:val="28"/>
          <w:szCs w:val="28"/>
        </w:rPr>
        <w:t>соответствующем</w:t>
      </w:r>
      <w:r w:rsidRPr="009C6BA5">
        <w:rPr>
          <w:sz w:val="28"/>
          <w:szCs w:val="28"/>
        </w:rPr>
        <w:t xml:space="preserve"> </w:t>
      </w:r>
      <w:r w:rsidR="0061098D">
        <w:rPr>
          <w:sz w:val="28"/>
          <w:szCs w:val="28"/>
        </w:rPr>
        <w:t xml:space="preserve">финансовом </w:t>
      </w:r>
      <w:r w:rsidRPr="009C6BA5">
        <w:rPr>
          <w:sz w:val="28"/>
          <w:szCs w:val="28"/>
        </w:rPr>
        <w:t xml:space="preserve">году основных средств, нематериальных активов, срок полезного использования которых составляет более 12 месяцев, определяемые </w:t>
      </w:r>
      <w:r w:rsidR="00EB454D">
        <w:rPr>
          <w:sz w:val="28"/>
          <w:szCs w:val="28"/>
        </w:rPr>
        <w:t>исполнительным органом государственной власти</w:t>
      </w:r>
      <w:r>
        <w:rPr>
          <w:sz w:val="28"/>
          <w:szCs w:val="28"/>
        </w:rPr>
        <w:t xml:space="preserve"> </w:t>
      </w:r>
      <w:r w:rsidR="0061098D">
        <w:rPr>
          <w:sz w:val="28"/>
          <w:szCs w:val="28"/>
        </w:rPr>
        <w:br/>
      </w:r>
      <w:r w:rsidR="00EB454D">
        <w:rPr>
          <w:sz w:val="28"/>
          <w:szCs w:val="28"/>
        </w:rPr>
        <w:t xml:space="preserve">Санкт-Петербурга, осуществляющим функции и полномочия учредителя </w:t>
      </w:r>
      <w:r w:rsidR="0061098D">
        <w:rPr>
          <w:sz w:val="28"/>
          <w:szCs w:val="28"/>
        </w:rPr>
        <w:br/>
      </w:r>
      <w:r w:rsidR="00EB454D">
        <w:rPr>
          <w:sz w:val="28"/>
          <w:szCs w:val="28"/>
        </w:rPr>
        <w:t xml:space="preserve">в части формирования и утверждения государственного задания, </w:t>
      </w:r>
      <w:r w:rsidR="0061098D">
        <w:rPr>
          <w:sz w:val="28"/>
          <w:szCs w:val="28"/>
        </w:rPr>
        <w:br/>
      </w:r>
      <w:r w:rsidR="00EB454D">
        <w:rPr>
          <w:sz w:val="28"/>
          <w:szCs w:val="28"/>
        </w:rPr>
        <w:t xml:space="preserve">а также финансового обеспечения выполнения государственного задания </w:t>
      </w:r>
      <w:r w:rsidR="0061098D">
        <w:rPr>
          <w:sz w:val="28"/>
          <w:szCs w:val="28"/>
        </w:rPr>
        <w:br/>
      </w:r>
      <w:r>
        <w:rPr>
          <w:sz w:val="28"/>
          <w:szCs w:val="28"/>
        </w:rPr>
        <w:t xml:space="preserve">в соответствии с </w:t>
      </w:r>
      <w:r w:rsidR="00EB454D">
        <w:rPr>
          <w:sz w:val="28"/>
          <w:szCs w:val="28"/>
        </w:rPr>
        <w:t>м</w:t>
      </w:r>
      <w:r w:rsidRPr="009C6BA5">
        <w:rPr>
          <w:sz w:val="28"/>
          <w:szCs w:val="28"/>
        </w:rPr>
        <w:t>етодическими рекомендациями</w:t>
      </w:r>
      <w:r w:rsidR="00EB454D">
        <w:rPr>
          <w:sz w:val="28"/>
          <w:szCs w:val="28"/>
        </w:rPr>
        <w:t xml:space="preserve"> по расчету базовых нормативов затрат на оказание государственных услуг (выполнение работ) автономными и бюджетными учреждениями Санкт-Петербурга </w:t>
      </w:r>
      <w:r w:rsidR="0061098D">
        <w:rPr>
          <w:sz w:val="28"/>
          <w:szCs w:val="28"/>
        </w:rPr>
        <w:br/>
      </w:r>
      <w:r w:rsidR="00EB454D">
        <w:rPr>
          <w:sz w:val="28"/>
          <w:szCs w:val="28"/>
        </w:rPr>
        <w:t xml:space="preserve">и корректирующих коэффициентов к ним, утверждаемыми Комитетом </w:t>
      </w:r>
      <w:r w:rsidR="0061098D">
        <w:rPr>
          <w:sz w:val="28"/>
          <w:szCs w:val="28"/>
        </w:rPr>
        <w:br/>
      </w:r>
      <w:r w:rsidR="00EB454D">
        <w:rPr>
          <w:sz w:val="28"/>
          <w:szCs w:val="28"/>
        </w:rPr>
        <w:t xml:space="preserve">по экономической политике и стратегическому планированию </w:t>
      </w:r>
      <w:r w:rsidR="0061098D">
        <w:rPr>
          <w:sz w:val="28"/>
          <w:szCs w:val="28"/>
        </w:rPr>
        <w:br/>
      </w:r>
      <w:r w:rsidR="00EB454D">
        <w:rPr>
          <w:sz w:val="28"/>
          <w:szCs w:val="28"/>
        </w:rPr>
        <w:t>Санкт-Петербурга</w:t>
      </w:r>
      <w:r>
        <w:rPr>
          <w:sz w:val="28"/>
          <w:szCs w:val="28"/>
        </w:rPr>
        <w:t>.</w:t>
      </w:r>
    </w:p>
    <w:p w:rsidR="00F81CE1" w:rsidRDefault="00F81CE1" w:rsidP="00F81CE1">
      <w:pPr>
        <w:jc w:val="both"/>
        <w:rPr>
          <w:sz w:val="28"/>
          <w:szCs w:val="28"/>
        </w:rPr>
      </w:pPr>
    </w:p>
    <w:p w:rsidR="00F81CE1" w:rsidRPr="003066A7" w:rsidRDefault="00F81CE1" w:rsidP="00F81CE1">
      <w:pPr>
        <w:autoSpaceDE w:val="0"/>
        <w:autoSpaceDN w:val="0"/>
        <w:adjustRightInd w:val="0"/>
        <w:ind w:firstLine="708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</w:t>
      </w:r>
      <w:r w:rsidRPr="003066A7">
        <w:rPr>
          <w:color w:val="000000" w:themeColor="text1"/>
          <w:sz w:val="28"/>
          <w:szCs w:val="28"/>
        </w:rPr>
        <w:t>. Значение Показателя затрат на содержание имущества определяе</w:t>
      </w:r>
      <w:r>
        <w:rPr>
          <w:color w:val="000000" w:themeColor="text1"/>
          <w:sz w:val="28"/>
          <w:szCs w:val="28"/>
        </w:rPr>
        <w:t>тся в соответствии с таблицей 1</w:t>
      </w:r>
      <w:r w:rsidRPr="003066A7">
        <w:rPr>
          <w:color w:val="000000" w:themeColor="text1"/>
          <w:sz w:val="28"/>
          <w:szCs w:val="28"/>
        </w:rPr>
        <w:t>.</w:t>
      </w:r>
    </w:p>
    <w:p w:rsidR="009D46B6" w:rsidRPr="003066A7" w:rsidRDefault="009D46B6" w:rsidP="009D46B6">
      <w:pPr>
        <w:ind w:firstLine="851"/>
        <w:jc w:val="right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Таблица 1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0"/>
        <w:gridCol w:w="3232"/>
        <w:gridCol w:w="1134"/>
        <w:gridCol w:w="1134"/>
        <w:gridCol w:w="1241"/>
      </w:tblGrid>
      <w:tr w:rsidR="009D46B6" w:rsidRPr="001B3B70" w:rsidTr="008B16FB">
        <w:trPr>
          <w:trHeight w:val="20"/>
          <w:tblHeader/>
          <w:jc w:val="center"/>
        </w:trPr>
        <w:tc>
          <w:tcPr>
            <w:tcW w:w="2830" w:type="dxa"/>
            <w:vMerge w:val="restart"/>
          </w:tcPr>
          <w:p w:rsidR="009D46B6" w:rsidRPr="001B3B70" w:rsidRDefault="009D46B6" w:rsidP="004446E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B3B70">
              <w:rPr>
                <w:b/>
                <w:color w:val="000000" w:themeColor="text1"/>
                <w:sz w:val="22"/>
                <w:szCs w:val="22"/>
              </w:rPr>
              <w:t>Наименование</w:t>
            </w:r>
            <w:r w:rsidR="00682645" w:rsidRPr="001B3B70">
              <w:rPr>
                <w:b/>
                <w:color w:val="000000" w:themeColor="text1"/>
                <w:sz w:val="22"/>
                <w:szCs w:val="22"/>
              </w:rPr>
              <w:t xml:space="preserve"> показателя</w:t>
            </w:r>
          </w:p>
        </w:tc>
        <w:tc>
          <w:tcPr>
            <w:tcW w:w="3232" w:type="dxa"/>
            <w:vMerge w:val="restart"/>
          </w:tcPr>
          <w:p w:rsidR="009D46B6" w:rsidRPr="001B3B70" w:rsidRDefault="009D46B6" w:rsidP="004446E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B3B70">
              <w:rPr>
                <w:b/>
                <w:color w:val="000000" w:themeColor="text1"/>
                <w:sz w:val="22"/>
                <w:szCs w:val="22"/>
              </w:rPr>
              <w:t>Единица измерения</w:t>
            </w:r>
          </w:p>
        </w:tc>
        <w:tc>
          <w:tcPr>
            <w:tcW w:w="3509" w:type="dxa"/>
            <w:gridSpan w:val="3"/>
          </w:tcPr>
          <w:p w:rsidR="009D46B6" w:rsidRPr="001B3B70" w:rsidRDefault="00682645" w:rsidP="0068264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B3B70">
              <w:rPr>
                <w:b/>
                <w:color w:val="000000" w:themeColor="text1"/>
                <w:sz w:val="22"/>
                <w:szCs w:val="22"/>
              </w:rPr>
              <w:t>Значение показателя</w:t>
            </w:r>
          </w:p>
        </w:tc>
      </w:tr>
      <w:tr w:rsidR="009D46B6" w:rsidRPr="001B3B70" w:rsidTr="008B16FB">
        <w:trPr>
          <w:trHeight w:val="20"/>
          <w:tblHeader/>
          <w:jc w:val="center"/>
        </w:trPr>
        <w:tc>
          <w:tcPr>
            <w:tcW w:w="2830" w:type="dxa"/>
            <w:vMerge/>
          </w:tcPr>
          <w:p w:rsidR="009D46B6" w:rsidRPr="001B3B70" w:rsidRDefault="009D46B6" w:rsidP="004446E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3232" w:type="dxa"/>
            <w:vMerge/>
          </w:tcPr>
          <w:p w:rsidR="009D46B6" w:rsidRPr="001B3B70" w:rsidRDefault="009D46B6" w:rsidP="004446E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9D46B6" w:rsidRPr="001B3B70" w:rsidRDefault="009D46B6" w:rsidP="004446E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B3B70">
              <w:rPr>
                <w:b/>
                <w:color w:val="000000" w:themeColor="text1"/>
                <w:sz w:val="22"/>
                <w:szCs w:val="22"/>
              </w:rPr>
              <w:t>2017 год</w:t>
            </w:r>
          </w:p>
        </w:tc>
        <w:tc>
          <w:tcPr>
            <w:tcW w:w="1134" w:type="dxa"/>
          </w:tcPr>
          <w:p w:rsidR="009D46B6" w:rsidRPr="001B3B70" w:rsidRDefault="009D46B6" w:rsidP="004446E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B3B70">
              <w:rPr>
                <w:b/>
                <w:color w:val="000000" w:themeColor="text1"/>
                <w:sz w:val="22"/>
                <w:szCs w:val="22"/>
              </w:rPr>
              <w:t>2018 год</w:t>
            </w:r>
          </w:p>
        </w:tc>
        <w:tc>
          <w:tcPr>
            <w:tcW w:w="1241" w:type="dxa"/>
          </w:tcPr>
          <w:p w:rsidR="009D46B6" w:rsidRPr="001B3B70" w:rsidRDefault="009D46B6" w:rsidP="004446E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B3B70">
              <w:rPr>
                <w:b/>
                <w:color w:val="000000" w:themeColor="text1"/>
                <w:sz w:val="22"/>
                <w:szCs w:val="22"/>
              </w:rPr>
              <w:t>2019 год</w:t>
            </w:r>
          </w:p>
        </w:tc>
      </w:tr>
      <w:tr w:rsidR="00F81CE1" w:rsidRPr="001B3B70" w:rsidTr="008B16FB">
        <w:trPr>
          <w:trHeight w:val="20"/>
          <w:tblHeader/>
          <w:jc w:val="center"/>
        </w:trPr>
        <w:tc>
          <w:tcPr>
            <w:tcW w:w="2830" w:type="dxa"/>
          </w:tcPr>
          <w:p w:rsidR="00F81CE1" w:rsidRPr="00BE1189" w:rsidRDefault="00F81CE1" w:rsidP="00F81CE1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E1189">
              <w:rPr>
                <w:color w:val="000000" w:themeColor="text1"/>
                <w:sz w:val="22"/>
                <w:szCs w:val="22"/>
              </w:rPr>
              <w:t xml:space="preserve">Показатель затрат </w:t>
            </w:r>
            <w:r>
              <w:rPr>
                <w:color w:val="000000" w:themeColor="text1"/>
                <w:sz w:val="22"/>
                <w:szCs w:val="22"/>
              </w:rPr>
              <w:br/>
            </w:r>
            <w:r w:rsidRPr="00BE1189">
              <w:rPr>
                <w:color w:val="000000" w:themeColor="text1"/>
                <w:sz w:val="22"/>
                <w:szCs w:val="22"/>
              </w:rPr>
              <w:t>на содержание имущества (П</w:t>
            </w:r>
            <w:r w:rsidRPr="00BE1189">
              <w:rPr>
                <w:color w:val="000000" w:themeColor="text1"/>
                <w:sz w:val="22"/>
                <w:szCs w:val="22"/>
                <w:vertAlign w:val="subscript"/>
              </w:rPr>
              <w:t>2</w:t>
            </w:r>
            <w:r w:rsidRPr="00BE1189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3232" w:type="dxa"/>
          </w:tcPr>
          <w:p w:rsidR="00F81CE1" w:rsidRPr="00BE1189" w:rsidRDefault="00F81CE1" w:rsidP="00F81CE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BE1189">
              <w:rPr>
                <w:sz w:val="22"/>
                <w:szCs w:val="22"/>
              </w:rPr>
              <w:t xml:space="preserve">тыс. руб. в год </w:t>
            </w:r>
          </w:p>
          <w:p w:rsidR="00F81CE1" w:rsidRPr="00BE1189" w:rsidRDefault="00F81CE1" w:rsidP="00F81CE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BE1189">
              <w:rPr>
                <w:sz w:val="22"/>
                <w:szCs w:val="22"/>
              </w:rPr>
              <w:t xml:space="preserve">на 1 учителя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="0061098D">
              <w:rPr>
                <w:sz w:val="22"/>
                <w:szCs w:val="22"/>
              </w:rPr>
              <w:t xml:space="preserve"> </w:t>
            </w:r>
            <w:r w:rsidRPr="00BE1189">
              <w:rPr>
                <w:sz w:val="22"/>
                <w:szCs w:val="22"/>
              </w:rPr>
              <w:t xml:space="preserve">/ воспитателя </w:t>
            </w:r>
            <w:r>
              <w:rPr>
                <w:sz w:val="22"/>
                <w:szCs w:val="22"/>
              </w:rPr>
              <w:t>дошкольного образовательного учреждения</w:t>
            </w:r>
            <w:r w:rsidRPr="00BE1189">
              <w:rPr>
                <w:sz w:val="22"/>
                <w:szCs w:val="22"/>
              </w:rPr>
              <w:t xml:space="preserve"> </w:t>
            </w:r>
          </w:p>
          <w:p w:rsidR="00F81CE1" w:rsidRPr="001B3B70" w:rsidRDefault="00F81CE1" w:rsidP="00F81CE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BE1189">
              <w:rPr>
                <w:sz w:val="22"/>
                <w:szCs w:val="22"/>
              </w:rPr>
              <w:t>район</w:t>
            </w:r>
            <w:r>
              <w:rPr>
                <w:sz w:val="22"/>
                <w:szCs w:val="22"/>
              </w:rPr>
              <w:t>а Санкт-Петербурга</w:t>
            </w:r>
          </w:p>
        </w:tc>
        <w:tc>
          <w:tcPr>
            <w:tcW w:w="1134" w:type="dxa"/>
            <w:shd w:val="clear" w:color="auto" w:fill="auto"/>
          </w:tcPr>
          <w:p w:rsidR="00F81CE1" w:rsidRPr="001B3B70" w:rsidRDefault="00F81CE1" w:rsidP="00F81CE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3B70">
              <w:rPr>
                <w:color w:val="000000" w:themeColor="text1"/>
                <w:sz w:val="22"/>
                <w:szCs w:val="22"/>
              </w:rPr>
              <w:t>0,828</w:t>
            </w:r>
          </w:p>
        </w:tc>
        <w:tc>
          <w:tcPr>
            <w:tcW w:w="1134" w:type="dxa"/>
            <w:shd w:val="clear" w:color="auto" w:fill="auto"/>
          </w:tcPr>
          <w:p w:rsidR="00F81CE1" w:rsidRPr="001B3B70" w:rsidRDefault="00F81CE1" w:rsidP="00F81CE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3B70">
              <w:rPr>
                <w:color w:val="000000" w:themeColor="text1"/>
                <w:sz w:val="22"/>
                <w:szCs w:val="22"/>
              </w:rPr>
              <w:t>0,943</w:t>
            </w:r>
          </w:p>
        </w:tc>
        <w:tc>
          <w:tcPr>
            <w:tcW w:w="1241" w:type="dxa"/>
            <w:shd w:val="clear" w:color="auto" w:fill="auto"/>
          </w:tcPr>
          <w:p w:rsidR="00F81CE1" w:rsidRPr="001B3B70" w:rsidRDefault="00F81CE1" w:rsidP="00F81CE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3B70">
              <w:rPr>
                <w:color w:val="000000" w:themeColor="text1"/>
                <w:sz w:val="22"/>
                <w:szCs w:val="22"/>
              </w:rPr>
              <w:t>1,013</w:t>
            </w:r>
          </w:p>
        </w:tc>
      </w:tr>
      <w:tr w:rsidR="00F81CE1" w:rsidRPr="001B3B70" w:rsidTr="008B16FB">
        <w:trPr>
          <w:trHeight w:val="20"/>
          <w:tblHeader/>
          <w:jc w:val="center"/>
        </w:trPr>
        <w:tc>
          <w:tcPr>
            <w:tcW w:w="2830" w:type="dxa"/>
          </w:tcPr>
          <w:p w:rsidR="00F81CE1" w:rsidRPr="00BE1189" w:rsidRDefault="00F81CE1" w:rsidP="00EB454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BE1189">
              <w:rPr>
                <w:color w:val="000000" w:themeColor="text1"/>
                <w:sz w:val="22"/>
                <w:szCs w:val="22"/>
              </w:rPr>
              <w:t xml:space="preserve">в том числе </w:t>
            </w:r>
            <w:r w:rsidRPr="00BE1189">
              <w:rPr>
                <w:sz w:val="22"/>
                <w:szCs w:val="22"/>
              </w:rPr>
              <w:t xml:space="preserve">затраты </w:t>
            </w:r>
            <w:r>
              <w:rPr>
                <w:sz w:val="22"/>
                <w:szCs w:val="22"/>
              </w:rPr>
              <w:br/>
            </w:r>
            <w:r w:rsidRPr="00BE1189">
              <w:rPr>
                <w:sz w:val="22"/>
                <w:szCs w:val="22"/>
              </w:rPr>
              <w:t>на коммунальные услуги, затраты на содержание объектов недвижимого имущества</w:t>
            </w:r>
          </w:p>
        </w:tc>
        <w:tc>
          <w:tcPr>
            <w:tcW w:w="3232" w:type="dxa"/>
          </w:tcPr>
          <w:p w:rsidR="00F81CE1" w:rsidRPr="00BE1189" w:rsidRDefault="00F81CE1" w:rsidP="00F81CE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BE1189">
              <w:rPr>
                <w:sz w:val="22"/>
                <w:szCs w:val="22"/>
              </w:rPr>
              <w:t xml:space="preserve">тыс. руб. в год </w:t>
            </w:r>
          </w:p>
          <w:p w:rsidR="00F81CE1" w:rsidRPr="00BE1189" w:rsidRDefault="00F81CE1" w:rsidP="00F81CE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BE1189">
              <w:rPr>
                <w:sz w:val="22"/>
                <w:szCs w:val="22"/>
              </w:rPr>
              <w:t xml:space="preserve">на 1 учителя </w:t>
            </w:r>
            <w:r>
              <w:rPr>
                <w:sz w:val="22"/>
                <w:szCs w:val="22"/>
              </w:rPr>
              <w:t>образовательного учреждения</w:t>
            </w:r>
            <w:r w:rsidR="008B16FB">
              <w:rPr>
                <w:sz w:val="22"/>
                <w:szCs w:val="22"/>
              </w:rPr>
              <w:t xml:space="preserve"> </w:t>
            </w:r>
            <w:r w:rsidRPr="00BE1189">
              <w:rPr>
                <w:sz w:val="22"/>
                <w:szCs w:val="22"/>
              </w:rPr>
              <w:t xml:space="preserve">/ воспитателя </w:t>
            </w:r>
            <w:r>
              <w:rPr>
                <w:sz w:val="22"/>
                <w:szCs w:val="22"/>
              </w:rPr>
              <w:t>дошкольного образовательного учреждения</w:t>
            </w:r>
            <w:r w:rsidRPr="00BE1189">
              <w:rPr>
                <w:sz w:val="22"/>
                <w:szCs w:val="22"/>
              </w:rPr>
              <w:t xml:space="preserve"> </w:t>
            </w:r>
          </w:p>
          <w:p w:rsidR="00F81CE1" w:rsidRPr="001B3B70" w:rsidRDefault="00F81CE1" w:rsidP="00F81CE1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BE1189">
              <w:rPr>
                <w:sz w:val="22"/>
                <w:szCs w:val="22"/>
              </w:rPr>
              <w:t>район</w:t>
            </w:r>
            <w:r>
              <w:rPr>
                <w:sz w:val="22"/>
                <w:szCs w:val="22"/>
              </w:rPr>
              <w:t>а Санкт-Петербурга</w:t>
            </w:r>
          </w:p>
        </w:tc>
        <w:tc>
          <w:tcPr>
            <w:tcW w:w="1134" w:type="dxa"/>
            <w:shd w:val="clear" w:color="auto" w:fill="auto"/>
          </w:tcPr>
          <w:p w:rsidR="00F81CE1" w:rsidRPr="001B3B70" w:rsidRDefault="00F81CE1" w:rsidP="00F81CE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3B70">
              <w:rPr>
                <w:color w:val="000000" w:themeColor="text1"/>
                <w:sz w:val="22"/>
                <w:szCs w:val="22"/>
              </w:rPr>
              <w:t>0,775</w:t>
            </w:r>
          </w:p>
        </w:tc>
        <w:tc>
          <w:tcPr>
            <w:tcW w:w="1134" w:type="dxa"/>
            <w:shd w:val="clear" w:color="auto" w:fill="auto"/>
          </w:tcPr>
          <w:p w:rsidR="00F81CE1" w:rsidRPr="001B3B70" w:rsidRDefault="00F81CE1" w:rsidP="00F81CE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3B70">
              <w:rPr>
                <w:color w:val="000000" w:themeColor="text1"/>
                <w:sz w:val="22"/>
                <w:szCs w:val="22"/>
              </w:rPr>
              <w:t>0,834</w:t>
            </w:r>
          </w:p>
        </w:tc>
        <w:tc>
          <w:tcPr>
            <w:tcW w:w="1241" w:type="dxa"/>
            <w:shd w:val="clear" w:color="auto" w:fill="auto"/>
          </w:tcPr>
          <w:p w:rsidR="00F81CE1" w:rsidRPr="001B3B70" w:rsidRDefault="00F81CE1" w:rsidP="00F81CE1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1B3B70">
              <w:rPr>
                <w:color w:val="000000" w:themeColor="text1"/>
                <w:sz w:val="22"/>
                <w:szCs w:val="22"/>
              </w:rPr>
              <w:t>0,898</w:t>
            </w:r>
          </w:p>
        </w:tc>
      </w:tr>
    </w:tbl>
    <w:p w:rsidR="00FD579E" w:rsidRDefault="00FD579E" w:rsidP="00FD579E">
      <w:pPr>
        <w:rPr>
          <w:sz w:val="28"/>
          <w:szCs w:val="28"/>
        </w:rPr>
      </w:pPr>
    </w:p>
    <w:p w:rsidR="009D46B6" w:rsidRPr="00FD579E" w:rsidRDefault="009D46B6" w:rsidP="00FD579E">
      <w:pPr>
        <w:rPr>
          <w:sz w:val="28"/>
          <w:szCs w:val="28"/>
        </w:rPr>
        <w:sectPr w:rsidR="009D46B6" w:rsidRPr="00FD579E" w:rsidSect="00C902A8">
          <w:type w:val="continuous"/>
          <w:pgSz w:w="11906" w:h="16838"/>
          <w:pgMar w:top="1135" w:right="850" w:bottom="851" w:left="1701" w:header="708" w:footer="708" w:gutter="0"/>
          <w:pgNumType w:start="1"/>
          <w:cols w:space="708"/>
          <w:titlePg/>
          <w:docGrid w:linePitch="360"/>
        </w:sectPr>
      </w:pPr>
    </w:p>
    <w:p w:rsidR="00795B8F" w:rsidRPr="00112DD9" w:rsidRDefault="007F2452" w:rsidP="00795B8F">
      <w:pPr>
        <w:autoSpaceDE w:val="0"/>
        <w:autoSpaceDN w:val="0"/>
        <w:adjustRightInd w:val="0"/>
        <w:ind w:left="9356"/>
        <w:outlineLvl w:val="0"/>
        <w:rPr>
          <w:sz w:val="22"/>
          <w:szCs w:val="20"/>
        </w:rPr>
      </w:pPr>
      <w:r>
        <w:rPr>
          <w:sz w:val="22"/>
          <w:szCs w:val="20"/>
        </w:rPr>
        <w:lastRenderedPageBreak/>
        <w:t>Приложение</w:t>
      </w:r>
      <w:r w:rsidR="00A67026">
        <w:rPr>
          <w:sz w:val="22"/>
          <w:szCs w:val="20"/>
        </w:rPr>
        <w:t xml:space="preserve"> № 1</w:t>
      </w:r>
    </w:p>
    <w:p w:rsidR="00795B8F" w:rsidRPr="00682645" w:rsidRDefault="001B7227" w:rsidP="00795B8F">
      <w:pPr>
        <w:pStyle w:val="ConsPlusTitle"/>
        <w:widowControl/>
        <w:ind w:left="9356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12DD9">
        <w:rPr>
          <w:rFonts w:ascii="Times New Roman" w:hAnsi="Times New Roman" w:cs="Times New Roman"/>
          <w:b w:val="0"/>
          <w:bCs w:val="0"/>
          <w:sz w:val="22"/>
        </w:rPr>
        <w:t>к базовым нормативам затрат</w:t>
      </w:r>
      <w:r w:rsidRPr="00112DD9">
        <w:rPr>
          <w:rFonts w:ascii="Times New Roman" w:hAnsi="Times New Roman" w:cs="Times New Roman"/>
          <w:b w:val="0"/>
          <w:sz w:val="22"/>
        </w:rPr>
        <w:t xml:space="preserve">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>на оказание государственных услуг</w:t>
      </w:r>
      <w:r w:rsidRPr="00A96539">
        <w:rPr>
          <w:rFonts w:ascii="Times New Roman" w:hAnsi="Times New Roman" w:cs="Times New Roman"/>
          <w:b w:val="0"/>
          <w:bCs w:val="0"/>
          <w:sz w:val="22"/>
        </w:rPr>
        <w:t xml:space="preserve">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 xml:space="preserve">(выполнение работ) </w:t>
      </w:r>
      <w:r>
        <w:rPr>
          <w:rFonts w:ascii="Times New Roman" w:hAnsi="Times New Roman" w:cs="Times New Roman"/>
          <w:b w:val="0"/>
          <w:bCs w:val="0"/>
          <w:sz w:val="22"/>
        </w:rPr>
        <w:t>государственными</w:t>
      </w:r>
      <w:r>
        <w:rPr>
          <w:rFonts w:ascii="Times New Roman" w:hAnsi="Times New Roman" w:cs="Times New Roman"/>
          <w:b w:val="0"/>
          <w:bCs w:val="0"/>
          <w:sz w:val="22"/>
        </w:rPr>
        <w:br/>
      </w:r>
      <w:r w:rsidRPr="00A96539">
        <w:rPr>
          <w:rFonts w:ascii="Times New Roman" w:hAnsi="Times New Roman" w:cs="Times New Roman"/>
          <w:b w:val="0"/>
          <w:bCs w:val="0"/>
          <w:sz w:val="22"/>
        </w:rPr>
        <w:t xml:space="preserve">бюджетными учреждениями дополнительного профессионального педагогического образования </w:t>
      </w:r>
      <w:r>
        <w:rPr>
          <w:rFonts w:ascii="Times New Roman" w:hAnsi="Times New Roman" w:cs="Times New Roman"/>
          <w:b w:val="0"/>
          <w:bCs w:val="0"/>
          <w:sz w:val="22"/>
        </w:rPr>
        <w:br/>
      </w:r>
      <w:r w:rsidRPr="00A96539">
        <w:rPr>
          <w:rFonts w:ascii="Times New Roman" w:hAnsi="Times New Roman" w:cs="Times New Roman"/>
          <w:b w:val="0"/>
          <w:bCs w:val="0"/>
          <w:sz w:val="22"/>
        </w:rPr>
        <w:t xml:space="preserve">центрами повышения квалификации </w:t>
      </w:r>
      <w:r>
        <w:rPr>
          <w:rFonts w:ascii="Times New Roman" w:hAnsi="Times New Roman" w:cs="Times New Roman"/>
          <w:b w:val="0"/>
          <w:bCs w:val="0"/>
          <w:sz w:val="22"/>
        </w:rPr>
        <w:br/>
      </w:r>
      <w:r w:rsidRPr="00A96539">
        <w:rPr>
          <w:rFonts w:ascii="Times New Roman" w:hAnsi="Times New Roman" w:cs="Times New Roman"/>
          <w:b w:val="0"/>
          <w:bCs w:val="0"/>
          <w:sz w:val="22"/>
        </w:rPr>
        <w:t xml:space="preserve">специалистов - информационно-методическими центрами районов Санкт-Петербурга </w:t>
      </w:r>
      <w:r w:rsidR="00795B8F" w:rsidRPr="00D963E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на 2017 год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br/>
      </w:r>
      <w:r w:rsidR="00795B8F" w:rsidRPr="00D963E2">
        <w:rPr>
          <w:rFonts w:ascii="Times New Roman" w:hAnsi="Times New Roman" w:cs="Times New Roman"/>
          <w:b w:val="0"/>
          <w:bCs w:val="0"/>
          <w:sz w:val="22"/>
          <w:szCs w:val="22"/>
        </w:rPr>
        <w:t>и на плановый период</w:t>
      </w:r>
      <w:r w:rsidR="00795B8F" w:rsidRPr="00D963E2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795B8F" w:rsidRPr="00D963E2">
        <w:rPr>
          <w:rFonts w:ascii="Times New Roman" w:hAnsi="Times New Roman" w:cs="Times New Roman"/>
          <w:b w:val="0"/>
          <w:bCs w:val="0"/>
          <w:sz w:val="22"/>
          <w:szCs w:val="22"/>
        </w:rPr>
        <w:t>2018</w:t>
      </w:r>
      <w:r w:rsidR="00795B8F" w:rsidRPr="006826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2019 годов</w:t>
      </w:r>
    </w:p>
    <w:p w:rsidR="00682645" w:rsidRDefault="00682645" w:rsidP="009B68E7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795B8F" w:rsidRDefault="00795B8F" w:rsidP="00795B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ПОКАЗАТЕЛЯ</w:t>
      </w:r>
      <w:r w:rsidRPr="008B1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4C8" w:rsidRDefault="001B7227" w:rsidP="001B72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затрат, связанных</w:t>
      </w:r>
      <w:r w:rsidRPr="008B1438">
        <w:rPr>
          <w:rFonts w:ascii="Times New Roman" w:hAnsi="Times New Roman" w:cs="Times New Roman"/>
          <w:sz w:val="28"/>
          <w:szCs w:val="28"/>
        </w:rPr>
        <w:t xml:space="preserve"> с оказанием государственн</w:t>
      </w:r>
      <w:r w:rsidR="0072405E">
        <w:rPr>
          <w:rFonts w:ascii="Times New Roman" w:hAnsi="Times New Roman" w:cs="Times New Roman"/>
          <w:sz w:val="28"/>
          <w:szCs w:val="28"/>
        </w:rPr>
        <w:t>ой</w:t>
      </w:r>
      <w:r w:rsidRPr="008B1438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72405E">
        <w:rPr>
          <w:rFonts w:ascii="Times New Roman" w:hAnsi="Times New Roman" w:cs="Times New Roman"/>
          <w:sz w:val="28"/>
          <w:szCs w:val="28"/>
        </w:rPr>
        <w:t>и</w:t>
      </w:r>
      <w:r w:rsidRPr="008B1438">
        <w:rPr>
          <w:rFonts w:ascii="Times New Roman" w:hAnsi="Times New Roman" w:cs="Times New Roman"/>
          <w:sz w:val="28"/>
          <w:szCs w:val="28"/>
        </w:rPr>
        <w:t xml:space="preserve"> (выполнением работ</w:t>
      </w:r>
      <w:r w:rsidR="0072405E">
        <w:rPr>
          <w:rFonts w:ascii="Times New Roman" w:hAnsi="Times New Roman" w:cs="Times New Roman"/>
          <w:sz w:val="28"/>
          <w:szCs w:val="28"/>
        </w:rPr>
        <w:t>ы</w:t>
      </w:r>
      <w:r w:rsidRPr="008B1438">
        <w:rPr>
          <w:rFonts w:ascii="Times New Roman" w:hAnsi="Times New Roman" w:cs="Times New Roman"/>
          <w:sz w:val="28"/>
          <w:szCs w:val="28"/>
        </w:rPr>
        <w:t xml:space="preserve">) </w:t>
      </w:r>
      <w:r w:rsidRPr="00D963E2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Pr="00330D86">
        <w:rPr>
          <w:rFonts w:ascii="Times New Roman" w:hAnsi="Times New Roman" w:cs="Times New Roman"/>
          <w:sz w:val="28"/>
          <w:szCs w:val="28"/>
        </w:rPr>
        <w:t xml:space="preserve">бюджетными учреждениями дополнительного профессионального педагогического образования центрами повышения квалификации специалистов - информационно-методическими центрами районов </w:t>
      </w:r>
    </w:p>
    <w:p w:rsidR="00506D08" w:rsidRDefault="001B7227" w:rsidP="001B722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330D86">
        <w:rPr>
          <w:rFonts w:ascii="Times New Roman" w:hAnsi="Times New Roman" w:cs="Times New Roman"/>
          <w:sz w:val="28"/>
          <w:szCs w:val="28"/>
        </w:rPr>
        <w:t>Санкт-Петербурга,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B8F" w:rsidRPr="00112DD9">
        <w:rPr>
          <w:rFonts w:ascii="Times New Roman" w:hAnsi="Times New Roman" w:cs="Times New Roman"/>
          <w:bCs w:val="0"/>
          <w:sz w:val="28"/>
          <w:szCs w:val="28"/>
        </w:rPr>
        <w:t>на 2017 год</w:t>
      </w:r>
    </w:p>
    <w:p w:rsidR="00795B8F" w:rsidRPr="0011193F" w:rsidRDefault="00795B8F" w:rsidP="00795B8F">
      <w:pPr>
        <w:ind w:right="346"/>
        <w:jc w:val="right"/>
        <w:rPr>
          <w:sz w:val="22"/>
          <w:szCs w:val="28"/>
        </w:rPr>
      </w:pPr>
      <w:r w:rsidRPr="0011193F">
        <w:rPr>
          <w:sz w:val="22"/>
          <w:szCs w:val="28"/>
        </w:rPr>
        <w:t>Таблица 1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4073"/>
        <w:gridCol w:w="2835"/>
        <w:gridCol w:w="1986"/>
        <w:gridCol w:w="2977"/>
        <w:gridCol w:w="1981"/>
      </w:tblGrid>
      <w:tr w:rsidR="0072405E" w:rsidTr="0072405E">
        <w:trPr>
          <w:trHeight w:val="20"/>
          <w:tblHeader/>
        </w:trPr>
        <w:tc>
          <w:tcPr>
            <w:tcW w:w="300" w:type="pct"/>
            <w:vMerge w:val="restart"/>
            <w:shd w:val="clear" w:color="auto" w:fill="auto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№</w:t>
            </w:r>
          </w:p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382" w:type="pct"/>
            <w:vMerge w:val="restart"/>
            <w:shd w:val="clear" w:color="auto" w:fill="auto"/>
          </w:tcPr>
          <w:p w:rsidR="0072405E" w:rsidRPr="003254CD" w:rsidRDefault="0072405E" w:rsidP="001E7D50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 xml:space="preserve">Наименование государственной услуги (работы) / </w:t>
            </w:r>
            <w:r>
              <w:rPr>
                <w:b/>
                <w:sz w:val="22"/>
                <w:szCs w:val="22"/>
              </w:rPr>
              <w:t xml:space="preserve">количество </w:t>
            </w:r>
            <w:r w:rsidRPr="003254CD">
              <w:rPr>
                <w:b/>
                <w:sz w:val="22"/>
                <w:szCs w:val="22"/>
              </w:rPr>
              <w:t>учител</w:t>
            </w:r>
            <w:r>
              <w:rPr>
                <w:b/>
                <w:sz w:val="22"/>
                <w:szCs w:val="22"/>
              </w:rPr>
              <w:t>ей</w:t>
            </w:r>
            <w:r w:rsidRPr="003254C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ОУ</w:t>
            </w:r>
            <w:r w:rsidRPr="003254CD">
              <w:rPr>
                <w:b/>
                <w:sz w:val="22"/>
                <w:szCs w:val="22"/>
              </w:rPr>
              <w:t>/ воспитател</w:t>
            </w:r>
            <w:r>
              <w:rPr>
                <w:b/>
                <w:sz w:val="22"/>
                <w:szCs w:val="22"/>
              </w:rPr>
              <w:t>ей</w:t>
            </w:r>
            <w:r w:rsidRPr="003254C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ДОУ</w:t>
            </w:r>
            <w:r w:rsidRPr="003254CD">
              <w:rPr>
                <w:b/>
                <w:sz w:val="22"/>
                <w:szCs w:val="22"/>
              </w:rPr>
              <w:t xml:space="preserve"> </w:t>
            </w:r>
          </w:p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3254CD">
              <w:rPr>
                <w:b/>
                <w:sz w:val="22"/>
                <w:szCs w:val="22"/>
              </w:rPr>
              <w:t>района Санкт-Петербурга</w:t>
            </w:r>
          </w:p>
        </w:tc>
        <w:tc>
          <w:tcPr>
            <w:tcW w:w="962" w:type="pct"/>
            <w:vMerge w:val="restart"/>
            <w:shd w:val="clear" w:color="auto" w:fill="auto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Уникальный номер реестровой записи базового (отраслевого) перечня государственных услуг и работ</w:t>
            </w:r>
          </w:p>
        </w:tc>
        <w:tc>
          <w:tcPr>
            <w:tcW w:w="674" w:type="pct"/>
            <w:vMerge w:val="restart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682" w:type="pct"/>
            <w:gridSpan w:val="2"/>
          </w:tcPr>
          <w:p w:rsidR="0072405E" w:rsidRDefault="0072405E" w:rsidP="001E7D5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Значение показателя затрат</w:t>
            </w:r>
          </w:p>
        </w:tc>
      </w:tr>
      <w:tr w:rsidR="0072405E" w:rsidRPr="008B1438" w:rsidTr="0072405E">
        <w:trPr>
          <w:trHeight w:val="20"/>
          <w:tblHeader/>
        </w:trPr>
        <w:tc>
          <w:tcPr>
            <w:tcW w:w="300" w:type="pct"/>
            <w:vMerge/>
            <w:shd w:val="clear" w:color="auto" w:fill="auto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82" w:type="pct"/>
            <w:vMerge/>
            <w:shd w:val="clear" w:color="auto" w:fill="auto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2" w:type="pct"/>
            <w:vMerge/>
            <w:shd w:val="clear" w:color="auto" w:fill="auto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4" w:type="pct"/>
            <w:vMerge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0" w:type="pct"/>
          </w:tcPr>
          <w:p w:rsidR="0072405E" w:rsidRDefault="0072405E" w:rsidP="001E7D5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показатель затрат, связанных </w:t>
            </w:r>
            <w:r>
              <w:rPr>
                <w:b/>
                <w:sz w:val="22"/>
                <w:szCs w:val="22"/>
              </w:rPr>
              <w:br/>
              <w:t>с оказанием государственной услуги (выполнением работы)</w:t>
            </w:r>
          </w:p>
          <w:p w:rsidR="0072405E" w:rsidRPr="008B1438" w:rsidRDefault="0072405E" w:rsidP="001E7D5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(П</w:t>
            </w:r>
            <w:r>
              <w:rPr>
                <w:b/>
                <w:sz w:val="22"/>
                <w:szCs w:val="22"/>
                <w:vertAlign w:val="subscript"/>
              </w:rPr>
              <w:t>1</w:t>
            </w:r>
            <w:r>
              <w:rPr>
                <w:b/>
                <w:sz w:val="22"/>
                <w:szCs w:val="22"/>
              </w:rPr>
              <w:t>)</w:t>
            </w:r>
            <w:r>
              <w:rPr>
                <w:rStyle w:val="a8"/>
                <w:b/>
                <w:sz w:val="22"/>
                <w:szCs w:val="22"/>
              </w:rPr>
              <w:footnoteReference w:id="1"/>
            </w:r>
          </w:p>
        </w:tc>
        <w:tc>
          <w:tcPr>
            <w:tcW w:w="672" w:type="pct"/>
          </w:tcPr>
          <w:p w:rsidR="0072405E" w:rsidRPr="008B1438" w:rsidRDefault="0072405E" w:rsidP="001E7D5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в т</w:t>
            </w:r>
            <w:r>
              <w:rPr>
                <w:b/>
                <w:sz w:val="22"/>
                <w:szCs w:val="22"/>
              </w:rPr>
              <w:t xml:space="preserve">ом числе </w:t>
            </w:r>
            <w:r w:rsidRPr="008B1438">
              <w:rPr>
                <w:b/>
                <w:sz w:val="22"/>
                <w:szCs w:val="22"/>
              </w:rPr>
              <w:t xml:space="preserve">затраты </w:t>
            </w:r>
            <w:r w:rsidRPr="008B1438">
              <w:rPr>
                <w:b/>
                <w:sz w:val="22"/>
                <w:szCs w:val="22"/>
              </w:rPr>
              <w:br/>
              <w:t>на оплату труда</w:t>
            </w:r>
            <w:r>
              <w:rPr>
                <w:rStyle w:val="a8"/>
                <w:b/>
                <w:sz w:val="22"/>
                <w:szCs w:val="22"/>
              </w:rPr>
              <w:footnoteReference w:id="2"/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382" w:type="pct"/>
            <w:shd w:val="clear" w:color="auto" w:fill="auto"/>
          </w:tcPr>
          <w:p w:rsidR="00F341AB" w:rsidRDefault="00F341AB" w:rsidP="00754E5C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консультационных </w:t>
            </w:r>
            <w:r w:rsidR="00682645"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t xml:space="preserve">и методических услуг / образование </w:t>
            </w:r>
            <w:r w:rsidR="00754E5C"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t>и наука</w:t>
            </w:r>
            <w:r w:rsidR="00754E5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при общем количестве учителей образовательных учреждений </w:t>
            </w:r>
            <w:r w:rsidR="00682645"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t xml:space="preserve">и воспитателей дошкольных образовательных учреждений </w:t>
            </w:r>
            <w:r w:rsidR="00682645"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t>в районе Санкт-Петербурга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>14012101100000000002101</w:t>
            </w:r>
          </w:p>
        </w:tc>
        <w:tc>
          <w:tcPr>
            <w:tcW w:w="674" w:type="pct"/>
          </w:tcPr>
          <w:p w:rsidR="00F341AB" w:rsidRPr="008B1438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010" w:type="pct"/>
          </w:tcPr>
          <w:p w:rsidR="00F341AB" w:rsidRPr="008B1438" w:rsidRDefault="00F341AB" w:rsidP="004446E3">
            <w:pPr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</w:tcPr>
          <w:p w:rsidR="00F341AB" w:rsidRPr="008B1438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До 500  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lastRenderedPageBreak/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lastRenderedPageBreak/>
              <w:t>6,153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4,676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501-1000 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t>5,164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3,823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1001-1500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t>4,206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3,534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1501-2000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t>3,901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3,296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2001-2500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t>3,646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3,165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2501-3000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t>3,507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2,977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3001-3500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t>3,311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2,903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3501-4000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t>3,229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2,829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4001-4500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lastRenderedPageBreak/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lastRenderedPageBreak/>
              <w:t>3,147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2,784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4501-5000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t>3,098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2,740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5001-5500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t>3,049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2,681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5501-6000 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t>2,983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D46ED3">
              <w:rPr>
                <w:color w:val="000000"/>
                <w:sz w:val="22"/>
                <w:szCs w:val="22"/>
              </w:rPr>
              <w:t>2,631</w:t>
            </w:r>
          </w:p>
        </w:tc>
      </w:tr>
      <w:tr w:rsidR="00F341AB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F341AB" w:rsidRDefault="00F341AB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</w:t>
            </w:r>
          </w:p>
        </w:tc>
        <w:tc>
          <w:tcPr>
            <w:tcW w:w="1382" w:type="pct"/>
            <w:shd w:val="clear" w:color="auto" w:fill="auto"/>
          </w:tcPr>
          <w:p w:rsidR="00F341AB" w:rsidRPr="000F2F76" w:rsidRDefault="00F341AB" w:rsidP="004446E3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6001 и более     </w:t>
            </w:r>
          </w:p>
        </w:tc>
        <w:tc>
          <w:tcPr>
            <w:tcW w:w="962" w:type="pct"/>
            <w:shd w:val="clear" w:color="auto" w:fill="auto"/>
          </w:tcPr>
          <w:p w:rsidR="00F341AB" w:rsidRPr="00143D34" w:rsidRDefault="00F341AB" w:rsidP="004446E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4" w:type="pct"/>
          </w:tcPr>
          <w:p w:rsidR="00F341AB" w:rsidRPr="00622D96" w:rsidRDefault="00F341AB" w:rsidP="004446E3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F341AB" w:rsidRPr="008B1438" w:rsidRDefault="00F341AB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>
              <w:t>на 1</w:t>
            </w:r>
            <w:r w:rsidRPr="00622D96">
              <w:t xml:space="preserve"> учителя ОУ/ воспитателя ДОУ в районе</w:t>
            </w:r>
          </w:p>
        </w:tc>
        <w:tc>
          <w:tcPr>
            <w:tcW w:w="1010" w:type="pct"/>
          </w:tcPr>
          <w:p w:rsidR="00F341AB" w:rsidRPr="00D46ED3" w:rsidRDefault="00F341AB" w:rsidP="004446E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D46ED3">
              <w:rPr>
                <w:bCs/>
                <w:color w:val="000000"/>
                <w:sz w:val="22"/>
                <w:szCs w:val="22"/>
              </w:rPr>
              <w:t>2,924</w:t>
            </w:r>
          </w:p>
        </w:tc>
        <w:tc>
          <w:tcPr>
            <w:tcW w:w="672" w:type="pct"/>
            <w:shd w:val="clear" w:color="auto" w:fill="auto"/>
          </w:tcPr>
          <w:p w:rsidR="00F341AB" w:rsidRPr="00D46ED3" w:rsidRDefault="007C2CA3" w:rsidP="007C2CA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2,630</w:t>
            </w:r>
          </w:p>
        </w:tc>
      </w:tr>
    </w:tbl>
    <w:p w:rsidR="00795B8F" w:rsidRDefault="00795B8F" w:rsidP="00795B8F">
      <w:pPr>
        <w:ind w:left="709" w:hanging="1"/>
      </w:pPr>
      <w:r w:rsidRPr="00AC05F6">
        <w:t>Принятые сокращения:</w:t>
      </w:r>
    </w:p>
    <w:p w:rsidR="00795B8F" w:rsidRDefault="00795B8F" w:rsidP="00795B8F">
      <w:pPr>
        <w:ind w:left="709" w:hanging="1"/>
      </w:pPr>
      <w:r>
        <w:t>ОУ – образовательное учреждение</w:t>
      </w:r>
    </w:p>
    <w:p w:rsidR="00795B8F" w:rsidRDefault="00795B8F" w:rsidP="00795B8F">
      <w:pPr>
        <w:autoSpaceDE w:val="0"/>
        <w:autoSpaceDN w:val="0"/>
        <w:adjustRightInd w:val="0"/>
        <w:ind w:left="709" w:hanging="1"/>
        <w:outlineLvl w:val="0"/>
      </w:pPr>
      <w:r>
        <w:t>ДОУ – дошкольное образовательное учреждение</w:t>
      </w:r>
    </w:p>
    <w:p w:rsidR="00795B8F" w:rsidRDefault="00795B8F" w:rsidP="00795B8F">
      <w:r>
        <w:br w:type="page"/>
      </w:r>
    </w:p>
    <w:p w:rsidR="004446E3" w:rsidRDefault="004446E3" w:rsidP="004446E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ЗНАЧЕНИЯ ПОКАЗАТЕЛЯ</w:t>
      </w:r>
      <w:r w:rsidRPr="008B1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B8F" w:rsidRDefault="001B7227" w:rsidP="001B722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затрат, связанных</w:t>
      </w:r>
      <w:r w:rsidRPr="008B1438">
        <w:rPr>
          <w:rFonts w:ascii="Times New Roman" w:hAnsi="Times New Roman" w:cs="Times New Roman"/>
          <w:sz w:val="28"/>
          <w:szCs w:val="28"/>
        </w:rPr>
        <w:t xml:space="preserve"> с оказанием государственн</w:t>
      </w:r>
      <w:r w:rsidR="00E731B4">
        <w:rPr>
          <w:rFonts w:ascii="Times New Roman" w:hAnsi="Times New Roman" w:cs="Times New Roman"/>
          <w:sz w:val="28"/>
          <w:szCs w:val="28"/>
        </w:rPr>
        <w:t>ой</w:t>
      </w:r>
      <w:r w:rsidRPr="008B1438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E731B4">
        <w:rPr>
          <w:rFonts w:ascii="Times New Roman" w:hAnsi="Times New Roman" w:cs="Times New Roman"/>
          <w:sz w:val="28"/>
          <w:szCs w:val="28"/>
        </w:rPr>
        <w:t>и</w:t>
      </w:r>
      <w:r w:rsidRPr="008B1438">
        <w:rPr>
          <w:rFonts w:ascii="Times New Roman" w:hAnsi="Times New Roman" w:cs="Times New Roman"/>
          <w:sz w:val="28"/>
          <w:szCs w:val="28"/>
        </w:rPr>
        <w:t xml:space="preserve"> (выполнением работ</w:t>
      </w:r>
      <w:r w:rsidR="00E731B4">
        <w:rPr>
          <w:rFonts w:ascii="Times New Roman" w:hAnsi="Times New Roman" w:cs="Times New Roman"/>
          <w:sz w:val="28"/>
          <w:szCs w:val="28"/>
        </w:rPr>
        <w:t>ы</w:t>
      </w:r>
      <w:r w:rsidRPr="008B1438">
        <w:rPr>
          <w:rFonts w:ascii="Times New Roman" w:hAnsi="Times New Roman" w:cs="Times New Roman"/>
          <w:sz w:val="28"/>
          <w:szCs w:val="28"/>
        </w:rPr>
        <w:t xml:space="preserve">) </w:t>
      </w:r>
      <w:r w:rsidRPr="00D963E2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Pr="00330D86">
        <w:rPr>
          <w:rFonts w:ascii="Times New Roman" w:hAnsi="Times New Roman" w:cs="Times New Roman"/>
          <w:sz w:val="28"/>
          <w:szCs w:val="28"/>
        </w:rPr>
        <w:t xml:space="preserve">бюджетными учреждениями дополнительного профессионального педагогического образования центрами повышения квалификации специалистов - информационно-методическими центрами районов </w:t>
      </w:r>
      <w:r w:rsidRPr="00330D86">
        <w:rPr>
          <w:rFonts w:ascii="Times New Roman" w:hAnsi="Times New Roman" w:cs="Times New Roman"/>
          <w:sz w:val="28"/>
          <w:szCs w:val="28"/>
        </w:rPr>
        <w:br/>
        <w:t>Санкт-Петербурга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963E2">
        <w:rPr>
          <w:rFonts w:ascii="Times New Roman" w:hAnsi="Times New Roman"/>
          <w:sz w:val="28"/>
          <w:szCs w:val="28"/>
        </w:rPr>
        <w:t xml:space="preserve"> </w:t>
      </w:r>
      <w:r w:rsidR="004446E3" w:rsidRPr="00112DD9">
        <w:rPr>
          <w:rFonts w:ascii="Times New Roman" w:hAnsi="Times New Roman" w:cs="Times New Roman"/>
          <w:bCs w:val="0"/>
          <w:sz w:val="28"/>
          <w:szCs w:val="28"/>
        </w:rPr>
        <w:t>на 201</w:t>
      </w:r>
      <w:r w:rsidR="004446E3">
        <w:rPr>
          <w:rFonts w:ascii="Times New Roman" w:hAnsi="Times New Roman" w:cs="Times New Roman"/>
          <w:bCs w:val="0"/>
          <w:sz w:val="28"/>
          <w:szCs w:val="28"/>
        </w:rPr>
        <w:t>8</w:t>
      </w:r>
      <w:r w:rsidR="004446E3" w:rsidRPr="00112DD9">
        <w:rPr>
          <w:rFonts w:ascii="Times New Roman" w:hAnsi="Times New Roman" w:cs="Times New Roman"/>
          <w:bCs w:val="0"/>
          <w:sz w:val="28"/>
          <w:szCs w:val="28"/>
        </w:rPr>
        <w:t xml:space="preserve"> год</w:t>
      </w:r>
    </w:p>
    <w:p w:rsidR="00506D08" w:rsidRDefault="00506D08" w:rsidP="00572DAC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795B8F" w:rsidRPr="0011193F" w:rsidRDefault="00795B8F" w:rsidP="00795B8F">
      <w:pPr>
        <w:ind w:right="346"/>
        <w:jc w:val="right"/>
        <w:rPr>
          <w:sz w:val="22"/>
          <w:szCs w:val="28"/>
        </w:rPr>
      </w:pPr>
      <w:r>
        <w:rPr>
          <w:sz w:val="22"/>
          <w:szCs w:val="28"/>
        </w:rPr>
        <w:t>Таблица 2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3"/>
        <w:gridCol w:w="3649"/>
        <w:gridCol w:w="2835"/>
        <w:gridCol w:w="2411"/>
        <w:gridCol w:w="2977"/>
        <w:gridCol w:w="1981"/>
      </w:tblGrid>
      <w:tr w:rsidR="0072405E" w:rsidTr="001E7D50">
        <w:trPr>
          <w:trHeight w:val="20"/>
          <w:tblHeader/>
        </w:trPr>
        <w:tc>
          <w:tcPr>
            <w:tcW w:w="300" w:type="pct"/>
            <w:vMerge w:val="restart"/>
            <w:shd w:val="clear" w:color="auto" w:fill="auto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№</w:t>
            </w:r>
          </w:p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238" w:type="pct"/>
            <w:vMerge w:val="restart"/>
            <w:shd w:val="clear" w:color="auto" w:fill="auto"/>
          </w:tcPr>
          <w:p w:rsidR="0072405E" w:rsidRPr="003254CD" w:rsidRDefault="0072405E" w:rsidP="001E7D50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 xml:space="preserve">Наименование государственной услуги (работы) / </w:t>
            </w:r>
            <w:r>
              <w:rPr>
                <w:b/>
                <w:sz w:val="22"/>
                <w:szCs w:val="22"/>
              </w:rPr>
              <w:t xml:space="preserve">количество </w:t>
            </w:r>
            <w:r w:rsidRPr="003254CD">
              <w:rPr>
                <w:b/>
                <w:sz w:val="22"/>
                <w:szCs w:val="22"/>
              </w:rPr>
              <w:t>учител</w:t>
            </w:r>
            <w:r>
              <w:rPr>
                <w:b/>
                <w:sz w:val="22"/>
                <w:szCs w:val="22"/>
              </w:rPr>
              <w:t>ей</w:t>
            </w:r>
            <w:r w:rsidRPr="003254C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ОУ</w:t>
            </w:r>
            <w:r w:rsidRPr="003254CD">
              <w:rPr>
                <w:b/>
                <w:sz w:val="22"/>
                <w:szCs w:val="22"/>
              </w:rPr>
              <w:t>/ воспитател</w:t>
            </w:r>
            <w:r>
              <w:rPr>
                <w:b/>
                <w:sz w:val="22"/>
                <w:szCs w:val="22"/>
              </w:rPr>
              <w:t>ей</w:t>
            </w:r>
            <w:r w:rsidRPr="003254C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ДОУ</w:t>
            </w:r>
            <w:r w:rsidRPr="003254CD">
              <w:rPr>
                <w:b/>
                <w:sz w:val="22"/>
                <w:szCs w:val="22"/>
              </w:rPr>
              <w:t xml:space="preserve"> </w:t>
            </w:r>
          </w:p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3254CD">
              <w:rPr>
                <w:b/>
                <w:sz w:val="22"/>
                <w:szCs w:val="22"/>
              </w:rPr>
              <w:t>района Санкт-Петербурга</w:t>
            </w:r>
          </w:p>
        </w:tc>
        <w:tc>
          <w:tcPr>
            <w:tcW w:w="962" w:type="pct"/>
            <w:vMerge w:val="restart"/>
            <w:shd w:val="clear" w:color="auto" w:fill="auto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Уникальный номер реестровой записи базового (отраслевого) перечня государственных услуг и работ</w:t>
            </w:r>
          </w:p>
        </w:tc>
        <w:tc>
          <w:tcPr>
            <w:tcW w:w="818" w:type="pct"/>
            <w:vMerge w:val="restart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682" w:type="pct"/>
            <w:gridSpan w:val="2"/>
          </w:tcPr>
          <w:p w:rsidR="0072405E" w:rsidRDefault="0072405E" w:rsidP="001E7D5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Значение показателя затрат</w:t>
            </w:r>
          </w:p>
        </w:tc>
      </w:tr>
      <w:tr w:rsidR="0072405E" w:rsidRPr="008B1438" w:rsidTr="001E7D50">
        <w:trPr>
          <w:trHeight w:val="20"/>
          <w:tblHeader/>
        </w:trPr>
        <w:tc>
          <w:tcPr>
            <w:tcW w:w="300" w:type="pct"/>
            <w:vMerge/>
            <w:shd w:val="clear" w:color="auto" w:fill="auto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8" w:type="pct"/>
            <w:vMerge/>
            <w:shd w:val="clear" w:color="auto" w:fill="auto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2" w:type="pct"/>
            <w:vMerge/>
            <w:shd w:val="clear" w:color="auto" w:fill="auto"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8" w:type="pct"/>
            <w:vMerge/>
          </w:tcPr>
          <w:p w:rsidR="0072405E" w:rsidRPr="008B1438" w:rsidRDefault="0072405E" w:rsidP="001E7D50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0" w:type="pct"/>
          </w:tcPr>
          <w:p w:rsidR="0072405E" w:rsidRDefault="0072405E" w:rsidP="001E7D5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показатель затрат, связанных </w:t>
            </w:r>
            <w:r>
              <w:rPr>
                <w:b/>
                <w:sz w:val="22"/>
                <w:szCs w:val="22"/>
              </w:rPr>
              <w:br/>
              <w:t>с оказанием государственной услуги (выполнением работы)</w:t>
            </w:r>
          </w:p>
          <w:p w:rsidR="0072405E" w:rsidRPr="008B1438" w:rsidRDefault="0072405E" w:rsidP="001E7D5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(П</w:t>
            </w:r>
            <w:r>
              <w:rPr>
                <w:b/>
                <w:sz w:val="22"/>
                <w:szCs w:val="22"/>
                <w:vertAlign w:val="subscript"/>
              </w:rPr>
              <w:t>1</w:t>
            </w:r>
            <w:r>
              <w:rPr>
                <w:b/>
                <w:sz w:val="22"/>
                <w:szCs w:val="22"/>
              </w:rPr>
              <w:t>)</w:t>
            </w:r>
            <w:r>
              <w:rPr>
                <w:rStyle w:val="a8"/>
                <w:b/>
                <w:sz w:val="22"/>
                <w:szCs w:val="22"/>
              </w:rPr>
              <w:footnoteReference w:id="3"/>
            </w:r>
          </w:p>
        </w:tc>
        <w:tc>
          <w:tcPr>
            <w:tcW w:w="672" w:type="pct"/>
          </w:tcPr>
          <w:p w:rsidR="0072405E" w:rsidRPr="008B1438" w:rsidRDefault="0072405E" w:rsidP="001E7D5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в т</w:t>
            </w:r>
            <w:r>
              <w:rPr>
                <w:b/>
                <w:sz w:val="22"/>
                <w:szCs w:val="22"/>
              </w:rPr>
              <w:t xml:space="preserve">ом числе </w:t>
            </w:r>
            <w:r w:rsidRPr="008B1438">
              <w:rPr>
                <w:b/>
                <w:sz w:val="22"/>
                <w:szCs w:val="22"/>
              </w:rPr>
              <w:t xml:space="preserve">затраты </w:t>
            </w:r>
            <w:r w:rsidRPr="008B1438">
              <w:rPr>
                <w:b/>
                <w:sz w:val="22"/>
                <w:szCs w:val="22"/>
              </w:rPr>
              <w:br/>
              <w:t>на оплату труда</w:t>
            </w:r>
            <w:r>
              <w:rPr>
                <w:rStyle w:val="a8"/>
                <w:b/>
                <w:sz w:val="22"/>
                <w:szCs w:val="22"/>
              </w:rPr>
              <w:footnoteReference w:id="4"/>
            </w:r>
          </w:p>
        </w:tc>
      </w:tr>
      <w:tr w:rsidR="004F4DF6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4F4DF6" w:rsidRDefault="004F4DF6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238" w:type="pct"/>
            <w:shd w:val="clear" w:color="auto" w:fill="auto"/>
          </w:tcPr>
          <w:p w:rsidR="004F4DF6" w:rsidRDefault="00CC5EA7" w:rsidP="00CC5EA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консультационных </w:t>
            </w:r>
            <w:r>
              <w:rPr>
                <w:color w:val="000000"/>
                <w:sz w:val="22"/>
                <w:szCs w:val="22"/>
              </w:rPr>
              <w:br/>
              <w:t xml:space="preserve">и методических услуг / образование </w:t>
            </w:r>
            <w:r>
              <w:rPr>
                <w:color w:val="000000"/>
                <w:sz w:val="22"/>
                <w:szCs w:val="22"/>
              </w:rPr>
              <w:br/>
              <w:t xml:space="preserve">и наука при общем количестве учителей образовательных учреждений и воспитателей дошкольных образовательных учреждений в районе </w:t>
            </w:r>
            <w:r>
              <w:rPr>
                <w:color w:val="000000"/>
                <w:sz w:val="22"/>
                <w:szCs w:val="22"/>
              </w:rPr>
              <w:br/>
              <w:t>Санкт-Петербурга</w:t>
            </w:r>
          </w:p>
        </w:tc>
        <w:tc>
          <w:tcPr>
            <w:tcW w:w="962" w:type="pct"/>
            <w:shd w:val="clear" w:color="auto" w:fill="auto"/>
          </w:tcPr>
          <w:p w:rsidR="004F4DF6" w:rsidRPr="00143D34" w:rsidRDefault="004F4DF6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>14012101100000000002101</w:t>
            </w:r>
          </w:p>
        </w:tc>
        <w:tc>
          <w:tcPr>
            <w:tcW w:w="818" w:type="pct"/>
          </w:tcPr>
          <w:p w:rsidR="004F4DF6" w:rsidRPr="008B1438" w:rsidRDefault="004F4DF6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010" w:type="pct"/>
          </w:tcPr>
          <w:p w:rsidR="004F4DF6" w:rsidRPr="008B1438" w:rsidRDefault="004F4DF6" w:rsidP="004446E3">
            <w:pPr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</w:tcPr>
          <w:p w:rsidR="004F4DF6" w:rsidRPr="008B1438" w:rsidRDefault="004F4DF6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До 500  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6,580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5,973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501-1000 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5,523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5,003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1001-1500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lastRenderedPageBreak/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4,498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4,090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1501-2000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4,172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3,782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2001-2500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3,899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3,527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2501-3000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3,751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3,387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3001-3500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3,541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3,185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3501-4000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3,453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3,106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4001-4500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3,365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3,027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4501-5000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3,313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2,979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5001-5500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lastRenderedPageBreak/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3,261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2,931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5501-6000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3,190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2,869</w:t>
            </w:r>
          </w:p>
        </w:tc>
      </w:tr>
      <w:tr w:rsidR="007D517D" w:rsidRPr="008B1438" w:rsidTr="0072405E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6001 и более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3,127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2,815</w:t>
            </w:r>
          </w:p>
        </w:tc>
      </w:tr>
    </w:tbl>
    <w:p w:rsidR="00795B8F" w:rsidRDefault="00795B8F" w:rsidP="00795B8F">
      <w:pPr>
        <w:autoSpaceDE w:val="0"/>
        <w:autoSpaceDN w:val="0"/>
        <w:adjustRightInd w:val="0"/>
        <w:outlineLvl w:val="0"/>
      </w:pPr>
    </w:p>
    <w:p w:rsidR="00795B8F" w:rsidRDefault="00795B8F" w:rsidP="00795B8F">
      <w:pPr>
        <w:ind w:left="709" w:hanging="1"/>
      </w:pPr>
      <w:r w:rsidRPr="00AC05F6">
        <w:t>Принятые сокращения:</w:t>
      </w:r>
    </w:p>
    <w:p w:rsidR="00795B8F" w:rsidRDefault="00795B8F" w:rsidP="00795B8F">
      <w:pPr>
        <w:ind w:left="709" w:hanging="1"/>
      </w:pPr>
      <w:r>
        <w:t>ОУ – образовательное учреждение</w:t>
      </w:r>
    </w:p>
    <w:p w:rsidR="00795B8F" w:rsidRPr="008E0F27" w:rsidRDefault="00795B8F" w:rsidP="00795B8F">
      <w:pPr>
        <w:autoSpaceDE w:val="0"/>
        <w:autoSpaceDN w:val="0"/>
        <w:adjustRightInd w:val="0"/>
        <w:ind w:left="709" w:hanging="1"/>
        <w:outlineLvl w:val="0"/>
      </w:pPr>
      <w:r>
        <w:t>ДОУ – дошкольное образовательное учреждение</w:t>
      </w:r>
    </w:p>
    <w:p w:rsidR="00795B8F" w:rsidRDefault="00795B8F" w:rsidP="00795B8F">
      <w:r>
        <w:br w:type="page"/>
      </w:r>
    </w:p>
    <w:p w:rsidR="0072405E" w:rsidRDefault="0072405E" w:rsidP="0072405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ЗНАЧЕНИЯ ПОКАЗАТЕЛЯ</w:t>
      </w:r>
      <w:r w:rsidRPr="008B14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D08" w:rsidRDefault="0072405E" w:rsidP="0072405E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затрат, связанных</w:t>
      </w:r>
      <w:r w:rsidRPr="008B1438">
        <w:rPr>
          <w:rFonts w:ascii="Times New Roman" w:hAnsi="Times New Roman" w:cs="Times New Roman"/>
          <w:sz w:val="28"/>
          <w:szCs w:val="28"/>
        </w:rPr>
        <w:t xml:space="preserve"> с оказанием государственн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8B1438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B1438">
        <w:rPr>
          <w:rFonts w:ascii="Times New Roman" w:hAnsi="Times New Roman" w:cs="Times New Roman"/>
          <w:sz w:val="28"/>
          <w:szCs w:val="28"/>
        </w:rPr>
        <w:t xml:space="preserve"> (выполнением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B1438">
        <w:rPr>
          <w:rFonts w:ascii="Times New Roman" w:hAnsi="Times New Roman" w:cs="Times New Roman"/>
          <w:sz w:val="28"/>
          <w:szCs w:val="28"/>
        </w:rPr>
        <w:t xml:space="preserve">) </w:t>
      </w:r>
      <w:r w:rsidRPr="00D963E2">
        <w:rPr>
          <w:rFonts w:ascii="Times New Roman" w:hAnsi="Times New Roman" w:cs="Times New Roman"/>
          <w:sz w:val="28"/>
          <w:szCs w:val="28"/>
        </w:rPr>
        <w:t xml:space="preserve">государственными </w:t>
      </w:r>
      <w:r w:rsidRPr="00330D86">
        <w:rPr>
          <w:rFonts w:ascii="Times New Roman" w:hAnsi="Times New Roman" w:cs="Times New Roman"/>
          <w:sz w:val="28"/>
          <w:szCs w:val="28"/>
        </w:rPr>
        <w:t xml:space="preserve">бюджетными учреждениями дополнительного профессионального педагогического образования центрами повышения квалификации специалистов - информационно-методическими центрами районов </w:t>
      </w:r>
      <w:r w:rsidRPr="00330D86">
        <w:rPr>
          <w:rFonts w:ascii="Times New Roman" w:hAnsi="Times New Roman" w:cs="Times New Roman"/>
          <w:sz w:val="28"/>
          <w:szCs w:val="28"/>
        </w:rPr>
        <w:br/>
        <w:t>Санкт-Петербурга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446E3" w:rsidRPr="00112DD9">
        <w:rPr>
          <w:rFonts w:ascii="Times New Roman" w:hAnsi="Times New Roman" w:cs="Times New Roman"/>
          <w:bCs w:val="0"/>
          <w:sz w:val="28"/>
          <w:szCs w:val="28"/>
        </w:rPr>
        <w:t>на 201</w:t>
      </w:r>
      <w:r w:rsidR="004446E3">
        <w:rPr>
          <w:rFonts w:ascii="Times New Roman" w:hAnsi="Times New Roman" w:cs="Times New Roman"/>
          <w:bCs w:val="0"/>
          <w:sz w:val="28"/>
          <w:szCs w:val="28"/>
        </w:rPr>
        <w:t>9</w:t>
      </w:r>
      <w:r w:rsidR="004446E3" w:rsidRPr="00112DD9">
        <w:rPr>
          <w:rFonts w:ascii="Times New Roman" w:hAnsi="Times New Roman" w:cs="Times New Roman"/>
          <w:bCs w:val="0"/>
          <w:sz w:val="28"/>
          <w:szCs w:val="28"/>
        </w:rPr>
        <w:t xml:space="preserve"> год</w:t>
      </w:r>
    </w:p>
    <w:p w:rsidR="00506D08" w:rsidRDefault="00506D08" w:rsidP="00795B8F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795B8F" w:rsidRPr="0011193F" w:rsidRDefault="00795B8F" w:rsidP="00506D08">
      <w:pPr>
        <w:ind w:right="63"/>
        <w:jc w:val="right"/>
        <w:rPr>
          <w:sz w:val="22"/>
          <w:szCs w:val="28"/>
        </w:rPr>
      </w:pPr>
      <w:r>
        <w:rPr>
          <w:sz w:val="22"/>
          <w:szCs w:val="28"/>
        </w:rPr>
        <w:t>Таблица 3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3"/>
        <w:gridCol w:w="3649"/>
        <w:gridCol w:w="2835"/>
        <w:gridCol w:w="2411"/>
        <w:gridCol w:w="2977"/>
        <w:gridCol w:w="1981"/>
      </w:tblGrid>
      <w:tr w:rsidR="00795B8F" w:rsidRPr="008B1438" w:rsidTr="00CC5EA7">
        <w:trPr>
          <w:trHeight w:val="20"/>
          <w:tblHeader/>
        </w:trPr>
        <w:tc>
          <w:tcPr>
            <w:tcW w:w="300" w:type="pct"/>
            <w:vMerge w:val="restart"/>
            <w:shd w:val="clear" w:color="auto" w:fill="auto"/>
          </w:tcPr>
          <w:p w:rsidR="00795B8F" w:rsidRPr="008B1438" w:rsidRDefault="00795B8F" w:rsidP="004446E3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№</w:t>
            </w:r>
          </w:p>
          <w:p w:rsidR="00795B8F" w:rsidRPr="008B1438" w:rsidRDefault="00795B8F" w:rsidP="004446E3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238" w:type="pct"/>
            <w:vMerge w:val="restart"/>
            <w:shd w:val="clear" w:color="auto" w:fill="auto"/>
          </w:tcPr>
          <w:p w:rsidR="001B7227" w:rsidRPr="003254CD" w:rsidRDefault="00795B8F" w:rsidP="001B7227">
            <w:pPr>
              <w:spacing w:line="216" w:lineRule="auto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 xml:space="preserve">Наименование государственной услуги (работы) / </w:t>
            </w:r>
            <w:r w:rsidR="001B7227">
              <w:rPr>
                <w:b/>
                <w:sz w:val="22"/>
                <w:szCs w:val="22"/>
              </w:rPr>
              <w:t xml:space="preserve">количество </w:t>
            </w:r>
            <w:r w:rsidR="001B7227" w:rsidRPr="003254CD">
              <w:rPr>
                <w:b/>
                <w:sz w:val="22"/>
                <w:szCs w:val="22"/>
              </w:rPr>
              <w:t>учител</w:t>
            </w:r>
            <w:r w:rsidR="005A1FEA">
              <w:rPr>
                <w:b/>
                <w:sz w:val="22"/>
                <w:szCs w:val="22"/>
              </w:rPr>
              <w:t>ей</w:t>
            </w:r>
            <w:r w:rsidR="001B7227" w:rsidRPr="003254CD">
              <w:rPr>
                <w:b/>
                <w:sz w:val="22"/>
                <w:szCs w:val="22"/>
              </w:rPr>
              <w:t xml:space="preserve"> </w:t>
            </w:r>
            <w:r w:rsidR="005A1FEA">
              <w:rPr>
                <w:b/>
                <w:sz w:val="22"/>
                <w:szCs w:val="22"/>
              </w:rPr>
              <w:t>ОУ</w:t>
            </w:r>
            <w:r w:rsidR="001B7227" w:rsidRPr="003254CD">
              <w:rPr>
                <w:b/>
                <w:sz w:val="22"/>
                <w:szCs w:val="22"/>
              </w:rPr>
              <w:t>/ воспитател</w:t>
            </w:r>
            <w:r w:rsidR="005A1FEA">
              <w:rPr>
                <w:b/>
                <w:sz w:val="22"/>
                <w:szCs w:val="22"/>
              </w:rPr>
              <w:t>ей</w:t>
            </w:r>
            <w:r w:rsidR="001B7227" w:rsidRPr="003254CD">
              <w:rPr>
                <w:b/>
                <w:sz w:val="22"/>
                <w:szCs w:val="22"/>
              </w:rPr>
              <w:t xml:space="preserve"> </w:t>
            </w:r>
            <w:r w:rsidR="005A1FEA">
              <w:rPr>
                <w:b/>
                <w:sz w:val="22"/>
                <w:szCs w:val="22"/>
              </w:rPr>
              <w:t>ДОУ</w:t>
            </w:r>
            <w:r w:rsidR="001B7227" w:rsidRPr="003254CD">
              <w:rPr>
                <w:b/>
                <w:sz w:val="22"/>
                <w:szCs w:val="22"/>
              </w:rPr>
              <w:t xml:space="preserve"> </w:t>
            </w:r>
          </w:p>
          <w:p w:rsidR="00795B8F" w:rsidRPr="008B1438" w:rsidRDefault="001B7227" w:rsidP="001B7227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3254CD">
              <w:rPr>
                <w:b/>
                <w:sz w:val="22"/>
                <w:szCs w:val="22"/>
              </w:rPr>
              <w:t>района Санкт-Петербурга</w:t>
            </w:r>
          </w:p>
        </w:tc>
        <w:tc>
          <w:tcPr>
            <w:tcW w:w="962" w:type="pct"/>
            <w:vMerge w:val="restart"/>
            <w:shd w:val="clear" w:color="auto" w:fill="auto"/>
          </w:tcPr>
          <w:p w:rsidR="00795B8F" w:rsidRPr="008B1438" w:rsidRDefault="00795B8F" w:rsidP="00506D08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Уникальный номер реестровой записи базового (отраслевого) перечня государственных услуг и работ</w:t>
            </w:r>
          </w:p>
        </w:tc>
        <w:tc>
          <w:tcPr>
            <w:tcW w:w="818" w:type="pct"/>
            <w:vMerge w:val="restart"/>
          </w:tcPr>
          <w:p w:rsidR="00795B8F" w:rsidRPr="008B1438" w:rsidRDefault="00795B8F" w:rsidP="004446E3">
            <w:pPr>
              <w:ind w:right="-5"/>
              <w:jc w:val="center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682" w:type="pct"/>
            <w:gridSpan w:val="2"/>
          </w:tcPr>
          <w:p w:rsidR="00795B8F" w:rsidRDefault="00795B8F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Значение показателя затрат</w:t>
            </w:r>
          </w:p>
        </w:tc>
      </w:tr>
      <w:tr w:rsidR="00506D08" w:rsidRPr="008B1438" w:rsidTr="00CC5EA7">
        <w:trPr>
          <w:trHeight w:val="20"/>
          <w:tblHeader/>
        </w:trPr>
        <w:tc>
          <w:tcPr>
            <w:tcW w:w="300" w:type="pct"/>
            <w:vMerge/>
            <w:shd w:val="clear" w:color="auto" w:fill="auto"/>
          </w:tcPr>
          <w:p w:rsidR="00506D08" w:rsidRPr="008B1438" w:rsidRDefault="00506D08" w:rsidP="004446E3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38" w:type="pct"/>
            <w:vMerge/>
            <w:shd w:val="clear" w:color="auto" w:fill="auto"/>
          </w:tcPr>
          <w:p w:rsidR="00506D08" w:rsidRPr="008B1438" w:rsidRDefault="00506D08" w:rsidP="004446E3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2" w:type="pct"/>
            <w:vMerge/>
            <w:shd w:val="clear" w:color="auto" w:fill="auto"/>
          </w:tcPr>
          <w:p w:rsidR="00506D08" w:rsidRPr="008B1438" w:rsidRDefault="00506D08" w:rsidP="004446E3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8" w:type="pct"/>
            <w:vMerge/>
          </w:tcPr>
          <w:p w:rsidR="00506D08" w:rsidRPr="008B1438" w:rsidRDefault="00506D08" w:rsidP="004446E3">
            <w:pPr>
              <w:ind w:right="-5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10" w:type="pct"/>
          </w:tcPr>
          <w:p w:rsidR="00506D08" w:rsidRDefault="00506D08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показатель затрат, связанных </w:t>
            </w:r>
            <w:r>
              <w:rPr>
                <w:b/>
                <w:sz w:val="22"/>
                <w:szCs w:val="22"/>
              </w:rPr>
              <w:br/>
              <w:t>с оказанием государственной услуги (выполнением работы)</w:t>
            </w:r>
          </w:p>
          <w:p w:rsidR="00506D08" w:rsidRPr="008B1438" w:rsidRDefault="00506D08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(П</w:t>
            </w:r>
            <w:r>
              <w:rPr>
                <w:b/>
                <w:sz w:val="22"/>
                <w:szCs w:val="22"/>
                <w:vertAlign w:val="subscript"/>
              </w:rPr>
              <w:t>1</w:t>
            </w:r>
            <w:r>
              <w:rPr>
                <w:b/>
                <w:sz w:val="22"/>
                <w:szCs w:val="22"/>
              </w:rPr>
              <w:t>)</w:t>
            </w:r>
            <w:r>
              <w:rPr>
                <w:rStyle w:val="a8"/>
                <w:b/>
                <w:sz w:val="22"/>
                <w:szCs w:val="22"/>
              </w:rPr>
              <w:footnoteReference w:id="5"/>
            </w:r>
          </w:p>
        </w:tc>
        <w:tc>
          <w:tcPr>
            <w:tcW w:w="672" w:type="pct"/>
          </w:tcPr>
          <w:p w:rsidR="00506D08" w:rsidRPr="008B1438" w:rsidRDefault="00506D08" w:rsidP="00754E5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8B1438">
              <w:rPr>
                <w:b/>
                <w:sz w:val="22"/>
                <w:szCs w:val="22"/>
              </w:rPr>
              <w:t>в т</w:t>
            </w:r>
            <w:r w:rsidR="00754E5C">
              <w:rPr>
                <w:b/>
                <w:sz w:val="22"/>
                <w:szCs w:val="22"/>
              </w:rPr>
              <w:t xml:space="preserve">ом числе </w:t>
            </w:r>
            <w:r w:rsidRPr="008B1438">
              <w:rPr>
                <w:b/>
                <w:sz w:val="22"/>
                <w:szCs w:val="22"/>
              </w:rPr>
              <w:t xml:space="preserve">затраты </w:t>
            </w:r>
            <w:r w:rsidRPr="008B1438">
              <w:rPr>
                <w:b/>
                <w:sz w:val="22"/>
                <w:szCs w:val="22"/>
              </w:rPr>
              <w:br/>
              <w:t>на оплату труда</w:t>
            </w:r>
            <w:r w:rsidR="009B68E7">
              <w:rPr>
                <w:rStyle w:val="a8"/>
                <w:b/>
                <w:sz w:val="22"/>
                <w:szCs w:val="22"/>
              </w:rPr>
              <w:footnoteReference w:id="6"/>
            </w:r>
          </w:p>
        </w:tc>
      </w:tr>
      <w:tr w:rsidR="00506D08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506D08" w:rsidRDefault="00506D08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38" w:type="pct"/>
            <w:shd w:val="clear" w:color="auto" w:fill="auto"/>
          </w:tcPr>
          <w:p w:rsidR="00506D08" w:rsidRDefault="00CC5EA7" w:rsidP="00CC5EA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Предоставление консультационных </w:t>
            </w:r>
            <w:r>
              <w:rPr>
                <w:color w:val="000000"/>
                <w:sz w:val="22"/>
                <w:szCs w:val="22"/>
              </w:rPr>
              <w:br/>
              <w:t xml:space="preserve">и методических услуг / образование </w:t>
            </w:r>
            <w:r>
              <w:rPr>
                <w:color w:val="000000"/>
                <w:sz w:val="22"/>
                <w:szCs w:val="22"/>
              </w:rPr>
              <w:br/>
              <w:t xml:space="preserve">и наука при общем количестве учителей образовательных учреждений и воспитателей дошкольных образовательных учреждений в районе </w:t>
            </w:r>
            <w:r>
              <w:rPr>
                <w:color w:val="000000"/>
                <w:sz w:val="22"/>
                <w:szCs w:val="22"/>
              </w:rPr>
              <w:br/>
              <w:t>Санкт-Петербурга</w:t>
            </w:r>
          </w:p>
        </w:tc>
        <w:tc>
          <w:tcPr>
            <w:tcW w:w="962" w:type="pct"/>
            <w:shd w:val="clear" w:color="auto" w:fill="auto"/>
          </w:tcPr>
          <w:p w:rsidR="00506D08" w:rsidRPr="00143D34" w:rsidRDefault="00506D08" w:rsidP="004446E3">
            <w:pPr>
              <w:jc w:val="center"/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>14012101100000000002101</w:t>
            </w:r>
          </w:p>
        </w:tc>
        <w:tc>
          <w:tcPr>
            <w:tcW w:w="818" w:type="pct"/>
          </w:tcPr>
          <w:p w:rsidR="00506D08" w:rsidRPr="008B1438" w:rsidRDefault="00506D08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010" w:type="pct"/>
          </w:tcPr>
          <w:p w:rsidR="00506D08" w:rsidRPr="008B1438" w:rsidRDefault="00506D08" w:rsidP="004446E3">
            <w:pPr>
              <w:ind w:right="-5"/>
              <w:jc w:val="center"/>
              <w:rPr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</w:tcPr>
          <w:p w:rsidR="00506D08" w:rsidRPr="008B1438" w:rsidRDefault="00506D08" w:rsidP="004446E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До 500  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7,031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6,386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501-1000 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5,901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5,348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1001-1500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lastRenderedPageBreak/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4,806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4,373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1501-2000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4,457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4,043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2001-2500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4,166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3,770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2501-3000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4,007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3,620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3001-3500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3,783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3,405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3501-4000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3,689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3,321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4001-4500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3,595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3,236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4501-5000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3,540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3,185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1.11.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5001-5500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lastRenderedPageBreak/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3,484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3,134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1.12.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5501-6000 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3,408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3,067</w:t>
            </w:r>
          </w:p>
        </w:tc>
      </w:tr>
      <w:tr w:rsidR="007D517D" w:rsidRPr="008B1438" w:rsidTr="00CC5EA7">
        <w:trPr>
          <w:trHeight w:val="20"/>
        </w:trPr>
        <w:tc>
          <w:tcPr>
            <w:tcW w:w="300" w:type="pct"/>
            <w:shd w:val="clear" w:color="auto" w:fill="auto"/>
          </w:tcPr>
          <w:p w:rsidR="007D517D" w:rsidRDefault="007D517D" w:rsidP="007D51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1.13.</w:t>
            </w:r>
          </w:p>
        </w:tc>
        <w:tc>
          <w:tcPr>
            <w:tcW w:w="1238" w:type="pct"/>
            <w:shd w:val="clear" w:color="auto" w:fill="auto"/>
          </w:tcPr>
          <w:p w:rsidR="007D517D" w:rsidRPr="000F2F76" w:rsidRDefault="007D517D" w:rsidP="007D517D">
            <w:pPr>
              <w:rPr>
                <w:color w:val="000000"/>
                <w:sz w:val="22"/>
                <w:szCs w:val="22"/>
              </w:rPr>
            </w:pPr>
            <w:r w:rsidRPr="000F2F76">
              <w:rPr>
                <w:color w:val="000000"/>
                <w:sz w:val="22"/>
                <w:szCs w:val="22"/>
              </w:rPr>
              <w:t xml:space="preserve">6001 и более     </w:t>
            </w:r>
          </w:p>
        </w:tc>
        <w:tc>
          <w:tcPr>
            <w:tcW w:w="962" w:type="pct"/>
            <w:shd w:val="clear" w:color="auto" w:fill="auto"/>
          </w:tcPr>
          <w:p w:rsidR="007D517D" w:rsidRPr="00143D34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8" w:type="pct"/>
          </w:tcPr>
          <w:p w:rsidR="007D517D" w:rsidRPr="00622D96" w:rsidRDefault="007D517D" w:rsidP="007D517D">
            <w:pPr>
              <w:spacing w:line="216" w:lineRule="auto"/>
              <w:jc w:val="center"/>
            </w:pPr>
            <w:r w:rsidRPr="00622D96">
              <w:t xml:space="preserve">тыс. руб. в год </w:t>
            </w:r>
          </w:p>
          <w:p w:rsidR="00754E5C" w:rsidRDefault="007D517D" w:rsidP="007D517D">
            <w:pPr>
              <w:spacing w:line="216" w:lineRule="auto"/>
              <w:jc w:val="center"/>
            </w:pPr>
            <w:r>
              <w:t>на 1</w:t>
            </w:r>
            <w:r w:rsidRPr="00622D96">
              <w:t xml:space="preserve"> учителя ОУ/ воспитателя </w:t>
            </w:r>
          </w:p>
          <w:p w:rsidR="007D517D" w:rsidRPr="008B1438" w:rsidRDefault="007D517D" w:rsidP="00754E5C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622D96">
              <w:t>ДОУ в районе</w:t>
            </w:r>
          </w:p>
        </w:tc>
        <w:tc>
          <w:tcPr>
            <w:tcW w:w="1010" w:type="pct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3,341</w:t>
            </w:r>
          </w:p>
        </w:tc>
        <w:tc>
          <w:tcPr>
            <w:tcW w:w="672" w:type="pct"/>
            <w:shd w:val="clear" w:color="auto" w:fill="auto"/>
          </w:tcPr>
          <w:p w:rsidR="007D517D" w:rsidRDefault="007D517D" w:rsidP="007D517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3,009</w:t>
            </w:r>
          </w:p>
        </w:tc>
      </w:tr>
    </w:tbl>
    <w:p w:rsidR="00795B8F" w:rsidRDefault="00795B8F" w:rsidP="00795B8F">
      <w:pPr>
        <w:autoSpaceDE w:val="0"/>
        <w:autoSpaceDN w:val="0"/>
        <w:adjustRightInd w:val="0"/>
        <w:outlineLvl w:val="0"/>
      </w:pPr>
    </w:p>
    <w:p w:rsidR="00795B8F" w:rsidRDefault="00795B8F" w:rsidP="00795B8F">
      <w:pPr>
        <w:ind w:left="709" w:hanging="1"/>
      </w:pPr>
      <w:r w:rsidRPr="00AC05F6">
        <w:t>Принятые сокращения:</w:t>
      </w:r>
    </w:p>
    <w:p w:rsidR="00795B8F" w:rsidRDefault="00795B8F" w:rsidP="00795B8F">
      <w:pPr>
        <w:ind w:left="709" w:hanging="1"/>
      </w:pPr>
      <w:r>
        <w:t>ОУ – образовательное учреждение</w:t>
      </w:r>
    </w:p>
    <w:p w:rsidR="00795B8F" w:rsidRPr="008E0F27" w:rsidRDefault="00795B8F" w:rsidP="00795B8F">
      <w:pPr>
        <w:autoSpaceDE w:val="0"/>
        <w:autoSpaceDN w:val="0"/>
        <w:adjustRightInd w:val="0"/>
        <w:ind w:left="709" w:hanging="1"/>
        <w:outlineLvl w:val="0"/>
      </w:pPr>
      <w:r>
        <w:t>ДОУ – дошкольное образовательное учреждение</w:t>
      </w:r>
    </w:p>
    <w:p w:rsidR="00795B8F" w:rsidRPr="008E0F27" w:rsidRDefault="00795B8F" w:rsidP="00795B8F">
      <w:pPr>
        <w:autoSpaceDE w:val="0"/>
        <w:autoSpaceDN w:val="0"/>
        <w:adjustRightInd w:val="0"/>
        <w:ind w:left="709" w:hanging="1"/>
        <w:outlineLvl w:val="0"/>
      </w:pPr>
    </w:p>
    <w:p w:rsidR="00A67026" w:rsidRDefault="00A67026" w:rsidP="00D46ED3">
      <w:pPr>
        <w:autoSpaceDE w:val="0"/>
        <w:autoSpaceDN w:val="0"/>
        <w:adjustRightInd w:val="0"/>
        <w:ind w:left="709" w:hanging="1"/>
        <w:outlineLvl w:val="0"/>
      </w:pPr>
    </w:p>
    <w:p w:rsidR="009B68E7" w:rsidRDefault="009B68E7" w:rsidP="00A67026">
      <w:pPr>
        <w:sectPr w:rsidR="009B68E7" w:rsidSect="0072405E">
          <w:footnotePr>
            <w:numRestart w:val="eachSect"/>
          </w:footnotePr>
          <w:pgSz w:w="16838" w:h="11906" w:orient="landscape"/>
          <w:pgMar w:top="709" w:right="899" w:bottom="850" w:left="1134" w:header="708" w:footer="708" w:gutter="0"/>
          <w:pgNumType w:start="1"/>
          <w:cols w:space="708"/>
          <w:titlePg/>
          <w:docGrid w:linePitch="360"/>
        </w:sectPr>
      </w:pPr>
    </w:p>
    <w:p w:rsidR="00A67026" w:rsidRDefault="00A67026" w:rsidP="00A67026"/>
    <w:p w:rsidR="00A67026" w:rsidRPr="00112DD9" w:rsidRDefault="00A67026" w:rsidP="00A67026">
      <w:pPr>
        <w:autoSpaceDE w:val="0"/>
        <w:autoSpaceDN w:val="0"/>
        <w:adjustRightInd w:val="0"/>
        <w:ind w:left="9356"/>
        <w:outlineLvl w:val="0"/>
        <w:rPr>
          <w:sz w:val="22"/>
          <w:szCs w:val="20"/>
        </w:rPr>
      </w:pPr>
      <w:r>
        <w:rPr>
          <w:sz w:val="22"/>
          <w:szCs w:val="20"/>
        </w:rPr>
        <w:t>Приложение № 2</w:t>
      </w:r>
    </w:p>
    <w:p w:rsidR="006E11A9" w:rsidRPr="00682645" w:rsidRDefault="006E11A9" w:rsidP="006E11A9">
      <w:pPr>
        <w:pStyle w:val="ConsPlusTitle"/>
        <w:widowControl/>
        <w:ind w:left="9356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112DD9">
        <w:rPr>
          <w:rFonts w:ascii="Times New Roman" w:hAnsi="Times New Roman" w:cs="Times New Roman"/>
          <w:b w:val="0"/>
          <w:bCs w:val="0"/>
          <w:sz w:val="22"/>
        </w:rPr>
        <w:t>к базовым нормативам затрат</w:t>
      </w:r>
      <w:r w:rsidRPr="00112DD9">
        <w:rPr>
          <w:rFonts w:ascii="Times New Roman" w:hAnsi="Times New Roman" w:cs="Times New Roman"/>
          <w:b w:val="0"/>
          <w:sz w:val="22"/>
        </w:rPr>
        <w:t xml:space="preserve">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>на оказание государственных услуг</w:t>
      </w:r>
      <w:r w:rsidRPr="00A96539">
        <w:rPr>
          <w:rFonts w:ascii="Times New Roman" w:hAnsi="Times New Roman" w:cs="Times New Roman"/>
          <w:b w:val="0"/>
          <w:bCs w:val="0"/>
          <w:sz w:val="22"/>
        </w:rPr>
        <w:t xml:space="preserve"> </w:t>
      </w:r>
      <w:r w:rsidRPr="00112DD9">
        <w:rPr>
          <w:rFonts w:ascii="Times New Roman" w:hAnsi="Times New Roman" w:cs="Times New Roman"/>
          <w:b w:val="0"/>
          <w:bCs w:val="0"/>
          <w:sz w:val="22"/>
        </w:rPr>
        <w:t xml:space="preserve">(выполнение работ) </w:t>
      </w:r>
      <w:r>
        <w:rPr>
          <w:rFonts w:ascii="Times New Roman" w:hAnsi="Times New Roman" w:cs="Times New Roman"/>
          <w:b w:val="0"/>
          <w:bCs w:val="0"/>
          <w:sz w:val="22"/>
        </w:rPr>
        <w:t>государственными</w:t>
      </w:r>
      <w:r>
        <w:rPr>
          <w:rFonts w:ascii="Times New Roman" w:hAnsi="Times New Roman" w:cs="Times New Roman"/>
          <w:b w:val="0"/>
          <w:bCs w:val="0"/>
          <w:sz w:val="22"/>
        </w:rPr>
        <w:br/>
      </w:r>
      <w:r w:rsidRPr="00A96539">
        <w:rPr>
          <w:rFonts w:ascii="Times New Roman" w:hAnsi="Times New Roman" w:cs="Times New Roman"/>
          <w:b w:val="0"/>
          <w:bCs w:val="0"/>
          <w:sz w:val="22"/>
        </w:rPr>
        <w:t xml:space="preserve">бюджетными учреждениями дополнительного профессионального педагогического образования </w:t>
      </w:r>
      <w:r>
        <w:rPr>
          <w:rFonts w:ascii="Times New Roman" w:hAnsi="Times New Roman" w:cs="Times New Roman"/>
          <w:b w:val="0"/>
          <w:bCs w:val="0"/>
          <w:sz w:val="22"/>
        </w:rPr>
        <w:br/>
      </w:r>
      <w:r w:rsidRPr="00A96539">
        <w:rPr>
          <w:rFonts w:ascii="Times New Roman" w:hAnsi="Times New Roman" w:cs="Times New Roman"/>
          <w:b w:val="0"/>
          <w:bCs w:val="0"/>
          <w:sz w:val="22"/>
        </w:rPr>
        <w:t xml:space="preserve">центрами повышения квалификации </w:t>
      </w:r>
      <w:r>
        <w:rPr>
          <w:rFonts w:ascii="Times New Roman" w:hAnsi="Times New Roman" w:cs="Times New Roman"/>
          <w:b w:val="0"/>
          <w:bCs w:val="0"/>
          <w:sz w:val="22"/>
        </w:rPr>
        <w:br/>
      </w:r>
      <w:r w:rsidRPr="00A96539">
        <w:rPr>
          <w:rFonts w:ascii="Times New Roman" w:hAnsi="Times New Roman" w:cs="Times New Roman"/>
          <w:b w:val="0"/>
          <w:bCs w:val="0"/>
          <w:sz w:val="22"/>
        </w:rPr>
        <w:t xml:space="preserve">специалистов - информационно-методическими центрами районов Санкт-Петербурга </w:t>
      </w:r>
      <w:r w:rsidRPr="00D963E2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на 2017 год 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br/>
      </w:r>
      <w:r w:rsidRPr="00D963E2">
        <w:rPr>
          <w:rFonts w:ascii="Times New Roman" w:hAnsi="Times New Roman" w:cs="Times New Roman"/>
          <w:b w:val="0"/>
          <w:bCs w:val="0"/>
          <w:sz w:val="22"/>
          <w:szCs w:val="22"/>
        </w:rPr>
        <w:t>и на плановый период</w:t>
      </w:r>
      <w:r w:rsidRPr="00D963E2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D963E2">
        <w:rPr>
          <w:rFonts w:ascii="Times New Roman" w:hAnsi="Times New Roman" w:cs="Times New Roman"/>
          <w:b w:val="0"/>
          <w:bCs w:val="0"/>
          <w:sz w:val="22"/>
          <w:szCs w:val="22"/>
        </w:rPr>
        <w:t>2018</w:t>
      </w:r>
      <w:r w:rsidRPr="00682645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2019 годов</w:t>
      </w:r>
    </w:p>
    <w:p w:rsidR="003D5238" w:rsidRDefault="003D5238" w:rsidP="00A67026">
      <w:pPr>
        <w:pStyle w:val="ConsPlusTitle"/>
        <w:widowControl/>
        <w:ind w:left="9356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3D5238" w:rsidRPr="009C6BA5" w:rsidRDefault="003D5238" w:rsidP="001B7227">
      <w:pPr>
        <w:pStyle w:val="FORMATTEXT"/>
        <w:jc w:val="center"/>
        <w:rPr>
          <w:b/>
          <w:bCs/>
          <w:sz w:val="28"/>
        </w:rPr>
      </w:pPr>
      <w:r w:rsidRPr="009C6BA5">
        <w:rPr>
          <w:b/>
          <w:bCs/>
          <w:sz w:val="28"/>
        </w:rPr>
        <w:t>ЗНАЧЕНИЕ КОРРЕКТИРУЮЩЕГО КОЭФФИЦИЕНТА</w:t>
      </w:r>
      <w:r w:rsidRPr="009C6BA5">
        <w:rPr>
          <w:b/>
          <w:bCs/>
          <w:sz w:val="28"/>
        </w:rPr>
        <w:br/>
      </w:r>
      <w:r w:rsidR="001B7227" w:rsidRPr="009C6BA5">
        <w:rPr>
          <w:b/>
          <w:bCs/>
          <w:sz w:val="28"/>
          <w:szCs w:val="28"/>
        </w:rPr>
        <w:t xml:space="preserve">к </w:t>
      </w:r>
      <w:r w:rsidR="001B7227">
        <w:rPr>
          <w:b/>
          <w:bCs/>
          <w:sz w:val="28"/>
          <w:szCs w:val="28"/>
        </w:rPr>
        <w:t>показателю затрат на содержание имущества</w:t>
      </w:r>
    </w:p>
    <w:p w:rsidR="003D5238" w:rsidRPr="009C6BA5" w:rsidRDefault="003D5238" w:rsidP="009B68E7">
      <w:pPr>
        <w:pStyle w:val="FORMATTEXT"/>
        <w:jc w:val="right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"/>
        <w:gridCol w:w="8926"/>
        <w:gridCol w:w="4913"/>
      </w:tblGrid>
      <w:tr w:rsidR="003D5238" w:rsidRPr="009B68E7" w:rsidTr="001B7227">
        <w:tc>
          <w:tcPr>
            <w:tcW w:w="752" w:type="dxa"/>
            <w:shd w:val="clear" w:color="auto" w:fill="auto"/>
          </w:tcPr>
          <w:p w:rsidR="003D5238" w:rsidRPr="009B68E7" w:rsidRDefault="003D5238" w:rsidP="009B68E7">
            <w:pPr>
              <w:pStyle w:val="FORMATTEXT"/>
              <w:jc w:val="center"/>
              <w:rPr>
                <w:b/>
                <w:color w:val="000001"/>
                <w:sz w:val="22"/>
                <w:szCs w:val="22"/>
              </w:rPr>
            </w:pPr>
            <w:r w:rsidRPr="009B68E7">
              <w:rPr>
                <w:b/>
                <w:color w:val="000001"/>
                <w:sz w:val="22"/>
                <w:szCs w:val="22"/>
              </w:rPr>
              <w:t>№ п/п</w:t>
            </w:r>
          </w:p>
        </w:tc>
        <w:tc>
          <w:tcPr>
            <w:tcW w:w="8926" w:type="dxa"/>
            <w:shd w:val="clear" w:color="auto" w:fill="auto"/>
          </w:tcPr>
          <w:p w:rsidR="003D5238" w:rsidRPr="009B68E7" w:rsidRDefault="003D5238" w:rsidP="009B68E7">
            <w:pPr>
              <w:pStyle w:val="FORMATTEXT"/>
              <w:jc w:val="center"/>
              <w:rPr>
                <w:b/>
                <w:color w:val="000001"/>
                <w:sz w:val="22"/>
                <w:szCs w:val="22"/>
              </w:rPr>
            </w:pPr>
            <w:r w:rsidRPr="009B68E7">
              <w:rPr>
                <w:b/>
                <w:color w:val="000001"/>
                <w:sz w:val="22"/>
                <w:szCs w:val="22"/>
              </w:rPr>
              <w:t>Наименование корректирующего коэффициента</w:t>
            </w:r>
            <w:r w:rsidR="009662D4">
              <w:rPr>
                <w:b/>
                <w:color w:val="000001"/>
                <w:sz w:val="22"/>
                <w:szCs w:val="22"/>
              </w:rPr>
              <w:t xml:space="preserve"> (К)</w:t>
            </w:r>
          </w:p>
        </w:tc>
        <w:tc>
          <w:tcPr>
            <w:tcW w:w="4913" w:type="dxa"/>
          </w:tcPr>
          <w:p w:rsidR="003D5238" w:rsidRPr="009B68E7" w:rsidRDefault="003D5238" w:rsidP="009B68E7">
            <w:pPr>
              <w:pStyle w:val="FORMATTEXT"/>
              <w:jc w:val="center"/>
              <w:rPr>
                <w:b/>
                <w:color w:val="000001"/>
                <w:sz w:val="22"/>
                <w:szCs w:val="22"/>
              </w:rPr>
            </w:pPr>
            <w:r w:rsidRPr="009B68E7">
              <w:rPr>
                <w:b/>
                <w:color w:val="000001"/>
                <w:sz w:val="22"/>
                <w:szCs w:val="22"/>
              </w:rPr>
              <w:t>Значение корректирующего коэффициента (К)</w:t>
            </w:r>
          </w:p>
        </w:tc>
      </w:tr>
      <w:tr w:rsidR="001B7227" w:rsidRPr="009B68E7" w:rsidTr="001B7227">
        <w:tc>
          <w:tcPr>
            <w:tcW w:w="752" w:type="dxa"/>
            <w:shd w:val="clear" w:color="auto" w:fill="auto"/>
          </w:tcPr>
          <w:p w:rsidR="001B7227" w:rsidRPr="009B68E7" w:rsidRDefault="001B7227" w:rsidP="001B7227">
            <w:pPr>
              <w:pStyle w:val="FORMATTEXT"/>
              <w:jc w:val="center"/>
              <w:rPr>
                <w:color w:val="000001"/>
                <w:sz w:val="22"/>
                <w:szCs w:val="22"/>
              </w:rPr>
            </w:pPr>
            <w:r w:rsidRPr="009B68E7">
              <w:rPr>
                <w:color w:val="000001"/>
                <w:sz w:val="22"/>
                <w:szCs w:val="22"/>
              </w:rPr>
              <w:t>1</w:t>
            </w:r>
          </w:p>
        </w:tc>
        <w:tc>
          <w:tcPr>
            <w:tcW w:w="8926" w:type="dxa"/>
            <w:shd w:val="clear" w:color="auto" w:fill="auto"/>
          </w:tcPr>
          <w:p w:rsidR="001B7227" w:rsidRPr="00226254" w:rsidRDefault="001B7227" w:rsidP="006E11A9">
            <w:pPr>
              <w:jc w:val="both"/>
              <w:rPr>
                <w:color w:val="000001"/>
                <w:sz w:val="22"/>
                <w:szCs w:val="22"/>
              </w:rPr>
            </w:pPr>
            <w:r w:rsidRPr="009B68E7">
              <w:rPr>
                <w:color w:val="000001"/>
                <w:sz w:val="22"/>
                <w:szCs w:val="22"/>
              </w:rPr>
              <w:t>Корректирующий коэффициент к показателю косвенных затрат</w:t>
            </w:r>
            <w:r>
              <w:rPr>
                <w:color w:val="000001"/>
                <w:sz w:val="22"/>
                <w:szCs w:val="22"/>
              </w:rPr>
              <w:t xml:space="preserve"> по учреждению в целом</w:t>
            </w:r>
            <w:r w:rsidRPr="00226254">
              <w:rPr>
                <w:color w:val="000001"/>
                <w:sz w:val="22"/>
                <w:szCs w:val="22"/>
              </w:rPr>
              <w:t>, включающих затраты на коммунальные услуги, затраты на содержание объектов недвижимого имущества, затраты на содержание объектов особо ценного движимого имущества и иные затраты на общехозяйственные нужды</w:t>
            </w:r>
            <w:r>
              <w:rPr>
                <w:color w:val="000001"/>
                <w:sz w:val="22"/>
                <w:szCs w:val="22"/>
              </w:rPr>
              <w:t>, применяемый</w:t>
            </w:r>
            <w:r w:rsidRPr="00226254">
              <w:rPr>
                <w:color w:val="000001"/>
                <w:sz w:val="22"/>
                <w:szCs w:val="22"/>
              </w:rPr>
              <w:t>:</w:t>
            </w:r>
          </w:p>
        </w:tc>
        <w:tc>
          <w:tcPr>
            <w:tcW w:w="4913" w:type="dxa"/>
          </w:tcPr>
          <w:p w:rsidR="001B7227" w:rsidRPr="009B68E7" w:rsidRDefault="001B7227" w:rsidP="001B7227">
            <w:pPr>
              <w:pStyle w:val="FORMATTEXT"/>
              <w:jc w:val="center"/>
              <w:rPr>
                <w:color w:val="000001"/>
                <w:sz w:val="22"/>
                <w:szCs w:val="22"/>
              </w:rPr>
            </w:pPr>
          </w:p>
        </w:tc>
      </w:tr>
      <w:tr w:rsidR="001B7227" w:rsidRPr="009B68E7" w:rsidTr="001B7227">
        <w:tc>
          <w:tcPr>
            <w:tcW w:w="752" w:type="dxa"/>
            <w:shd w:val="clear" w:color="auto" w:fill="auto"/>
          </w:tcPr>
          <w:p w:rsidR="001B7227" w:rsidRPr="009B68E7" w:rsidRDefault="001B7227" w:rsidP="001B7227">
            <w:pPr>
              <w:pStyle w:val="FORMATTEXT"/>
              <w:jc w:val="center"/>
              <w:rPr>
                <w:color w:val="000001"/>
                <w:sz w:val="22"/>
                <w:szCs w:val="22"/>
              </w:rPr>
            </w:pPr>
            <w:r>
              <w:rPr>
                <w:color w:val="000001"/>
                <w:sz w:val="22"/>
                <w:szCs w:val="22"/>
              </w:rPr>
              <w:t>1.1</w:t>
            </w:r>
          </w:p>
        </w:tc>
        <w:tc>
          <w:tcPr>
            <w:tcW w:w="8926" w:type="dxa"/>
            <w:shd w:val="clear" w:color="auto" w:fill="auto"/>
          </w:tcPr>
          <w:p w:rsidR="001B7227" w:rsidRPr="009B68E7" w:rsidRDefault="001B7227" w:rsidP="006E11A9">
            <w:pPr>
              <w:pStyle w:val="FORMATTEXT"/>
              <w:jc w:val="both"/>
              <w:rPr>
                <w:bCs/>
                <w:sz w:val="22"/>
                <w:szCs w:val="22"/>
              </w:rPr>
            </w:pPr>
            <w:r w:rsidRPr="009B68E7">
              <w:rPr>
                <w:color w:val="000001"/>
                <w:sz w:val="22"/>
                <w:szCs w:val="22"/>
              </w:rPr>
              <w:t>Государственн</w:t>
            </w:r>
            <w:r>
              <w:rPr>
                <w:color w:val="000001"/>
                <w:sz w:val="22"/>
                <w:szCs w:val="22"/>
              </w:rPr>
              <w:t>ым</w:t>
            </w:r>
            <w:r w:rsidRPr="009B68E7">
              <w:rPr>
                <w:color w:val="000001"/>
                <w:sz w:val="22"/>
                <w:szCs w:val="22"/>
              </w:rPr>
              <w:t xml:space="preserve"> бюджетн</w:t>
            </w:r>
            <w:r>
              <w:rPr>
                <w:color w:val="000001"/>
                <w:sz w:val="22"/>
                <w:szCs w:val="22"/>
              </w:rPr>
              <w:t>ым</w:t>
            </w:r>
            <w:r w:rsidRPr="009B68E7">
              <w:rPr>
                <w:color w:val="000001"/>
                <w:sz w:val="22"/>
                <w:szCs w:val="22"/>
              </w:rPr>
              <w:t xml:space="preserve"> учреждение</w:t>
            </w:r>
            <w:r>
              <w:rPr>
                <w:color w:val="000001"/>
                <w:sz w:val="22"/>
                <w:szCs w:val="22"/>
              </w:rPr>
              <w:t>м</w:t>
            </w:r>
            <w:r w:rsidRPr="009B68E7">
              <w:rPr>
                <w:color w:val="000001"/>
                <w:sz w:val="22"/>
                <w:szCs w:val="22"/>
              </w:rPr>
              <w:t xml:space="preserve"> </w:t>
            </w:r>
            <w:r w:rsidRPr="009B68E7">
              <w:rPr>
                <w:sz w:val="22"/>
                <w:szCs w:val="22"/>
              </w:rPr>
              <w:t>дополнительного профессионального педагогического образования центр</w:t>
            </w:r>
            <w:r w:rsidR="00E71CF9">
              <w:rPr>
                <w:sz w:val="22"/>
                <w:szCs w:val="22"/>
              </w:rPr>
              <w:t>ом</w:t>
            </w:r>
            <w:r w:rsidRPr="009B68E7">
              <w:rPr>
                <w:sz w:val="22"/>
                <w:szCs w:val="22"/>
              </w:rPr>
              <w:t xml:space="preserve"> повышения квалификации специалистов «Информационно-методический </w:t>
            </w:r>
            <w:r w:rsidR="006E11A9">
              <w:rPr>
                <w:sz w:val="22"/>
                <w:szCs w:val="22"/>
              </w:rPr>
              <w:t>Ц</w:t>
            </w:r>
            <w:r w:rsidRPr="009B68E7">
              <w:rPr>
                <w:sz w:val="22"/>
                <w:szCs w:val="22"/>
              </w:rPr>
              <w:t xml:space="preserve">ентр» </w:t>
            </w:r>
            <w:r w:rsidRPr="009B68E7">
              <w:rPr>
                <w:color w:val="000001"/>
                <w:sz w:val="22"/>
                <w:szCs w:val="22"/>
              </w:rPr>
              <w:t>Выборгского района Санкт-Петербурга</w:t>
            </w:r>
          </w:p>
        </w:tc>
        <w:tc>
          <w:tcPr>
            <w:tcW w:w="4913" w:type="dxa"/>
          </w:tcPr>
          <w:p w:rsidR="001B7227" w:rsidRPr="009B68E7" w:rsidRDefault="001B7227" w:rsidP="001B7227">
            <w:pPr>
              <w:pStyle w:val="FORMATTEXT"/>
              <w:jc w:val="center"/>
              <w:rPr>
                <w:color w:val="000001"/>
                <w:sz w:val="22"/>
                <w:szCs w:val="22"/>
              </w:rPr>
            </w:pPr>
            <w:r>
              <w:rPr>
                <w:color w:val="000001"/>
                <w:sz w:val="22"/>
                <w:szCs w:val="22"/>
              </w:rPr>
              <w:t>0,68</w:t>
            </w:r>
          </w:p>
        </w:tc>
      </w:tr>
    </w:tbl>
    <w:p w:rsidR="003D5238" w:rsidRPr="00682645" w:rsidRDefault="003D5238" w:rsidP="00A67026">
      <w:pPr>
        <w:pStyle w:val="ConsPlusTitle"/>
        <w:widowControl/>
        <w:ind w:left="9356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A67026" w:rsidRPr="008B1438" w:rsidRDefault="00A67026" w:rsidP="00A67026">
      <w:pPr>
        <w:ind w:right="-1"/>
        <w:rPr>
          <w:b/>
          <w:sz w:val="28"/>
          <w:szCs w:val="28"/>
        </w:rPr>
      </w:pPr>
    </w:p>
    <w:p w:rsidR="00A67026" w:rsidRPr="00A67026" w:rsidRDefault="00A67026" w:rsidP="00A67026">
      <w:pPr>
        <w:tabs>
          <w:tab w:val="left" w:pos="8010"/>
        </w:tabs>
      </w:pPr>
    </w:p>
    <w:sectPr w:rsidR="00A67026" w:rsidRPr="00A67026" w:rsidSect="009B68E7">
      <w:footnotePr>
        <w:numRestart w:val="eachSect"/>
      </w:footnotePr>
      <w:pgSz w:w="16838" w:h="11906" w:orient="landscape"/>
      <w:pgMar w:top="1701" w:right="1103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170D" w:rsidRDefault="0097170D">
      <w:r>
        <w:separator/>
      </w:r>
    </w:p>
  </w:endnote>
  <w:endnote w:type="continuationSeparator" w:id="0">
    <w:p w:rsidR="0097170D" w:rsidRDefault="0097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 Condense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170D" w:rsidRDefault="0097170D">
      <w:r>
        <w:separator/>
      </w:r>
    </w:p>
  </w:footnote>
  <w:footnote w:type="continuationSeparator" w:id="0">
    <w:p w:rsidR="0097170D" w:rsidRDefault="0097170D">
      <w:r>
        <w:continuationSeparator/>
      </w:r>
    </w:p>
  </w:footnote>
  <w:footnote w:id="1">
    <w:p w:rsidR="0072405E" w:rsidRPr="00077511" w:rsidRDefault="0072405E" w:rsidP="0072405E">
      <w:pPr>
        <w:pStyle w:val="a6"/>
        <w:jc w:val="both"/>
        <w:rPr>
          <w:szCs w:val="28"/>
        </w:rPr>
      </w:pPr>
      <w:r>
        <w:rPr>
          <w:rStyle w:val="a8"/>
        </w:rPr>
        <w:footnoteRef/>
      </w:r>
      <w:r>
        <w:t xml:space="preserve"> </w:t>
      </w:r>
      <w:r w:rsidRPr="001B3B70">
        <w:t>затрат</w:t>
      </w:r>
      <w:r>
        <w:t>ы, связанные</w:t>
      </w:r>
      <w:r w:rsidRPr="001B3B70">
        <w:t xml:space="preserve"> с оказанием государственной услуги </w:t>
      </w:r>
      <w:r>
        <w:t>(выполнением работы), включающие</w:t>
      </w:r>
      <w:r w:rsidRPr="001B3B70">
        <w:t xml:space="preserve"> прямые затраты</w:t>
      </w:r>
      <w:r w:rsidRPr="001B3B70">
        <w:rPr>
          <w:bCs/>
        </w:rPr>
        <w:t xml:space="preserve">, за исключением </w:t>
      </w:r>
      <w:r w:rsidRPr="001B3B70">
        <w:t>затрат на приобретение основных средств, нематериальных активов, срок полезного использования которых составляет более 12 месяцев, и косвенные затраты</w:t>
      </w:r>
      <w:r>
        <w:t xml:space="preserve"> по</w:t>
      </w:r>
      <w:r w:rsidRPr="007170C9">
        <w:t xml:space="preserve"> </w:t>
      </w:r>
      <w:r>
        <w:t>учреждению</w:t>
      </w:r>
      <w:r w:rsidRPr="007170C9">
        <w:t xml:space="preserve"> </w:t>
      </w:r>
      <w:r>
        <w:t>в целом</w:t>
      </w:r>
      <w:r w:rsidRPr="001B3B70">
        <w:t>, включающие затраты на оплату трудовых ресурсов работников административно-управленческого персонала и иные</w:t>
      </w:r>
      <w:r>
        <w:t xml:space="preserve"> косвенные затраты по учреждению </w:t>
      </w:r>
      <w:r w:rsidRPr="007170C9">
        <w:t xml:space="preserve">в целом, за исключением иных затрат </w:t>
      </w:r>
      <w:r>
        <w:br/>
      </w:r>
      <w:r w:rsidRPr="007170C9">
        <w:t>на общехозяйственные нужды</w:t>
      </w:r>
      <w:r w:rsidRPr="001B3B70">
        <w:t>;</w:t>
      </w:r>
    </w:p>
  </w:footnote>
  <w:footnote w:id="2">
    <w:p w:rsidR="0072405E" w:rsidRDefault="0072405E" w:rsidP="0072405E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A82E8E">
        <w:rPr>
          <w:lang w:eastAsia="ar-SA"/>
        </w:rPr>
        <w:t xml:space="preserve">затраты на оплату труда и начисления на выплаты по оплате труда работников </w:t>
      </w:r>
      <w:r>
        <w:rPr>
          <w:lang w:eastAsia="ar-SA"/>
        </w:rPr>
        <w:t>у</w:t>
      </w:r>
      <w:r w:rsidRPr="00A82E8E">
        <w:rPr>
          <w:lang w:eastAsia="ar-SA"/>
        </w:rPr>
        <w:t>чреждения, непосредственно участвующих в оказании государственной услуги (выполнении работы)</w:t>
      </w:r>
    </w:p>
  </w:footnote>
  <w:footnote w:id="3">
    <w:p w:rsidR="0072405E" w:rsidRPr="00077511" w:rsidRDefault="0072405E" w:rsidP="0072405E">
      <w:pPr>
        <w:pStyle w:val="a6"/>
        <w:jc w:val="both"/>
        <w:rPr>
          <w:szCs w:val="28"/>
        </w:rPr>
      </w:pPr>
      <w:r>
        <w:rPr>
          <w:rStyle w:val="a8"/>
        </w:rPr>
        <w:footnoteRef/>
      </w:r>
      <w:r>
        <w:t xml:space="preserve"> </w:t>
      </w:r>
      <w:r w:rsidRPr="001B3B70">
        <w:t>затрат</w:t>
      </w:r>
      <w:r>
        <w:t>ы, связанные</w:t>
      </w:r>
      <w:r w:rsidRPr="001B3B70">
        <w:t xml:space="preserve"> с оказанием государственной услуги </w:t>
      </w:r>
      <w:r>
        <w:t>(выполнением работы), включающие</w:t>
      </w:r>
      <w:r w:rsidRPr="001B3B70">
        <w:t xml:space="preserve"> прямые затраты</w:t>
      </w:r>
      <w:r w:rsidRPr="001B3B70">
        <w:rPr>
          <w:bCs/>
        </w:rPr>
        <w:t xml:space="preserve">, за исключением </w:t>
      </w:r>
      <w:r w:rsidRPr="001B3B70">
        <w:t>затрат на приобретение основных средств, нематериальных активов, срок полезного использования которых составляет более 12 месяцев, и косвенные затраты</w:t>
      </w:r>
      <w:r>
        <w:t xml:space="preserve"> по</w:t>
      </w:r>
      <w:r w:rsidRPr="007170C9">
        <w:t xml:space="preserve"> </w:t>
      </w:r>
      <w:r>
        <w:t>учреждению</w:t>
      </w:r>
      <w:r w:rsidRPr="007170C9">
        <w:t xml:space="preserve"> </w:t>
      </w:r>
      <w:r>
        <w:t>в целом</w:t>
      </w:r>
      <w:r w:rsidRPr="001B3B70">
        <w:t>, включающие затраты на оплату трудовых ресурсов работников административно-управленческого персонала и иные</w:t>
      </w:r>
      <w:r>
        <w:t xml:space="preserve"> косвенные затраты по учреждению </w:t>
      </w:r>
      <w:r w:rsidRPr="007170C9">
        <w:t xml:space="preserve">в целом, за исключением иных затрат </w:t>
      </w:r>
      <w:r>
        <w:br/>
      </w:r>
      <w:r w:rsidRPr="007170C9">
        <w:t>на общехозяйственные нужды</w:t>
      </w:r>
      <w:r w:rsidRPr="001B3B70">
        <w:t>;</w:t>
      </w:r>
    </w:p>
  </w:footnote>
  <w:footnote w:id="4">
    <w:p w:rsidR="0072405E" w:rsidRDefault="0072405E" w:rsidP="0072405E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A82E8E">
        <w:rPr>
          <w:lang w:eastAsia="ar-SA"/>
        </w:rPr>
        <w:t xml:space="preserve">затраты на оплату труда и начисления на выплаты по оплате труда работников </w:t>
      </w:r>
      <w:r>
        <w:rPr>
          <w:lang w:eastAsia="ar-SA"/>
        </w:rPr>
        <w:t>у</w:t>
      </w:r>
      <w:r w:rsidRPr="00A82E8E">
        <w:rPr>
          <w:lang w:eastAsia="ar-SA"/>
        </w:rPr>
        <w:t>чреждения, непосредственно участвующих в оказании государственной услуги (выполнении работы)</w:t>
      </w:r>
    </w:p>
  </w:footnote>
  <w:footnote w:id="5">
    <w:p w:rsidR="008B16FB" w:rsidRPr="00077511" w:rsidRDefault="008B16FB" w:rsidP="009B68E7">
      <w:pPr>
        <w:pStyle w:val="a6"/>
        <w:jc w:val="both"/>
        <w:rPr>
          <w:szCs w:val="28"/>
        </w:rPr>
      </w:pPr>
      <w:r>
        <w:rPr>
          <w:rStyle w:val="a8"/>
        </w:rPr>
        <w:footnoteRef/>
      </w:r>
      <w:r>
        <w:t xml:space="preserve"> </w:t>
      </w:r>
      <w:r w:rsidRPr="001B3B70">
        <w:t>затрат</w:t>
      </w:r>
      <w:r>
        <w:t>ы, связанные</w:t>
      </w:r>
      <w:r w:rsidRPr="001B3B70">
        <w:t xml:space="preserve"> с оказанием государственной услуги </w:t>
      </w:r>
      <w:r>
        <w:t>(выполнением работы), включающие</w:t>
      </w:r>
      <w:r w:rsidRPr="001B3B70">
        <w:t xml:space="preserve"> прямые затраты</w:t>
      </w:r>
      <w:r w:rsidRPr="001B3B70">
        <w:rPr>
          <w:bCs/>
        </w:rPr>
        <w:t xml:space="preserve">, за исключением </w:t>
      </w:r>
      <w:r w:rsidRPr="001B3B70">
        <w:t>затрат на приобретение основных средств, нематериальных активов, срок полезного использования которых составляет более 12 месяцев, и косвенные затраты</w:t>
      </w:r>
      <w:r>
        <w:t xml:space="preserve"> по</w:t>
      </w:r>
      <w:r w:rsidRPr="007170C9">
        <w:t xml:space="preserve"> </w:t>
      </w:r>
      <w:r>
        <w:t>учреждению</w:t>
      </w:r>
      <w:r w:rsidRPr="007170C9">
        <w:t xml:space="preserve"> </w:t>
      </w:r>
      <w:r>
        <w:t>в целом</w:t>
      </w:r>
      <w:r w:rsidRPr="001B3B70">
        <w:t>, включающие затраты на оплату трудовых ресурсов работников административно-управленческого персонала и иные</w:t>
      </w:r>
      <w:r>
        <w:t xml:space="preserve"> косвенные затраты по учреждению </w:t>
      </w:r>
      <w:r w:rsidRPr="007170C9">
        <w:t xml:space="preserve">в целом, за исключением иных затрат </w:t>
      </w:r>
      <w:r>
        <w:br/>
      </w:r>
      <w:r w:rsidRPr="007170C9">
        <w:t>на общехозяйственные нужды</w:t>
      </w:r>
      <w:r w:rsidRPr="001B3B70">
        <w:t>;</w:t>
      </w:r>
    </w:p>
  </w:footnote>
  <w:footnote w:id="6">
    <w:p w:rsidR="008B16FB" w:rsidRDefault="008B16FB" w:rsidP="009B68E7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A82E8E">
        <w:rPr>
          <w:lang w:eastAsia="ar-SA"/>
        </w:rPr>
        <w:t xml:space="preserve">затраты на оплату труда и начисления на выплаты по оплате труда работников </w:t>
      </w:r>
      <w:r w:rsidR="0072405E">
        <w:rPr>
          <w:lang w:eastAsia="ar-SA"/>
        </w:rPr>
        <w:t>у</w:t>
      </w:r>
      <w:r w:rsidRPr="00A82E8E">
        <w:rPr>
          <w:lang w:eastAsia="ar-SA"/>
        </w:rPr>
        <w:t>чреждения, непосредственно участвующих в оказании государственной услуги (выполнении работы)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6FB" w:rsidRDefault="008B16FB" w:rsidP="009A1D3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AB4BC9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760C6"/>
    <w:multiLevelType w:val="hybridMultilevel"/>
    <w:tmpl w:val="17AC91A0"/>
    <w:lvl w:ilvl="0" w:tplc="39D40B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4183439"/>
    <w:multiLevelType w:val="multilevel"/>
    <w:tmpl w:val="679438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" w15:restartNumberingAfterBreak="0">
    <w:nsid w:val="106070F0"/>
    <w:multiLevelType w:val="multilevel"/>
    <w:tmpl w:val="8BD27A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3F6853"/>
    <w:multiLevelType w:val="multilevel"/>
    <w:tmpl w:val="2730ABA0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CEF28AA"/>
    <w:multiLevelType w:val="hybridMultilevel"/>
    <w:tmpl w:val="84A4EF30"/>
    <w:lvl w:ilvl="0" w:tplc="68F0420E">
      <w:start w:val="1"/>
      <w:numFmt w:val="decimal"/>
      <w:lvlText w:val="%1"/>
      <w:lvlJc w:val="left"/>
      <w:pPr>
        <w:ind w:left="0" w:firstLine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76299"/>
    <w:multiLevelType w:val="hybridMultilevel"/>
    <w:tmpl w:val="3D24F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16EBE"/>
    <w:multiLevelType w:val="multilevel"/>
    <w:tmpl w:val="7AB4CB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2F632FD4"/>
    <w:multiLevelType w:val="multilevel"/>
    <w:tmpl w:val="FFB2EF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46968EA"/>
    <w:multiLevelType w:val="multilevel"/>
    <w:tmpl w:val="BB30C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9" w15:restartNumberingAfterBreak="0">
    <w:nsid w:val="479029FB"/>
    <w:multiLevelType w:val="hybridMultilevel"/>
    <w:tmpl w:val="B5DEAF0C"/>
    <w:lvl w:ilvl="0" w:tplc="2856D4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F261996"/>
    <w:multiLevelType w:val="multilevel"/>
    <w:tmpl w:val="8AC6713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1" w15:restartNumberingAfterBreak="0">
    <w:nsid w:val="51904F36"/>
    <w:multiLevelType w:val="hybridMultilevel"/>
    <w:tmpl w:val="D3062924"/>
    <w:lvl w:ilvl="0" w:tplc="060C74FE">
      <w:start w:val="5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C77ACC"/>
    <w:multiLevelType w:val="hybridMultilevel"/>
    <w:tmpl w:val="A218EE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E96CE4"/>
    <w:multiLevelType w:val="multilevel"/>
    <w:tmpl w:val="8AC6713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4" w15:restartNumberingAfterBreak="0">
    <w:nsid w:val="6FED2819"/>
    <w:multiLevelType w:val="multilevel"/>
    <w:tmpl w:val="BB30C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5" w15:restartNumberingAfterBreak="0">
    <w:nsid w:val="720C0318"/>
    <w:multiLevelType w:val="hybridMultilevel"/>
    <w:tmpl w:val="D66C96B0"/>
    <w:lvl w:ilvl="0" w:tplc="91F279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D62B61"/>
    <w:multiLevelType w:val="hybridMultilevel"/>
    <w:tmpl w:val="CDB64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B5B2D72"/>
    <w:multiLevelType w:val="multilevel"/>
    <w:tmpl w:val="F0F81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8" w15:restartNumberingAfterBreak="0">
    <w:nsid w:val="7E2071AE"/>
    <w:multiLevelType w:val="hybridMultilevel"/>
    <w:tmpl w:val="CFCA2CE4"/>
    <w:lvl w:ilvl="0" w:tplc="D4EE3A1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2"/>
  </w:num>
  <w:num w:numId="4">
    <w:abstractNumId w:val="18"/>
  </w:num>
  <w:num w:numId="5">
    <w:abstractNumId w:val="2"/>
  </w:num>
  <w:num w:numId="6">
    <w:abstractNumId w:val="14"/>
  </w:num>
  <w:num w:numId="7">
    <w:abstractNumId w:val="5"/>
  </w:num>
  <w:num w:numId="8">
    <w:abstractNumId w:val="8"/>
  </w:num>
  <w:num w:numId="9">
    <w:abstractNumId w:val="1"/>
  </w:num>
  <w:num w:numId="10">
    <w:abstractNumId w:val="10"/>
  </w:num>
  <w:num w:numId="11">
    <w:abstractNumId w:val="9"/>
  </w:num>
  <w:num w:numId="12">
    <w:abstractNumId w:val="3"/>
  </w:num>
  <w:num w:numId="13">
    <w:abstractNumId w:val="7"/>
  </w:num>
  <w:num w:numId="14">
    <w:abstractNumId w:val="13"/>
  </w:num>
  <w:num w:numId="15">
    <w:abstractNumId w:val="17"/>
  </w:num>
  <w:num w:numId="16">
    <w:abstractNumId w:val="6"/>
  </w:num>
  <w:num w:numId="17">
    <w:abstractNumId w:val="0"/>
  </w:num>
  <w:num w:numId="18">
    <w:abstractNumId w:val="4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A66"/>
    <w:rsid w:val="00014359"/>
    <w:rsid w:val="000331B3"/>
    <w:rsid w:val="00033636"/>
    <w:rsid w:val="00033A2B"/>
    <w:rsid w:val="00035302"/>
    <w:rsid w:val="00041F7B"/>
    <w:rsid w:val="00042B31"/>
    <w:rsid w:val="000451E0"/>
    <w:rsid w:val="0004577C"/>
    <w:rsid w:val="000513FC"/>
    <w:rsid w:val="00062263"/>
    <w:rsid w:val="0006401F"/>
    <w:rsid w:val="00070B20"/>
    <w:rsid w:val="00077511"/>
    <w:rsid w:val="00081B57"/>
    <w:rsid w:val="000826DB"/>
    <w:rsid w:val="00084B81"/>
    <w:rsid w:val="00085854"/>
    <w:rsid w:val="00093D8F"/>
    <w:rsid w:val="00094E1A"/>
    <w:rsid w:val="000A1E7D"/>
    <w:rsid w:val="000A4DCF"/>
    <w:rsid w:val="000A703F"/>
    <w:rsid w:val="000A7D25"/>
    <w:rsid w:val="000B1973"/>
    <w:rsid w:val="000C4C9D"/>
    <w:rsid w:val="000D1B95"/>
    <w:rsid w:val="000D2F93"/>
    <w:rsid w:val="000D3040"/>
    <w:rsid w:val="000D311B"/>
    <w:rsid w:val="000D6642"/>
    <w:rsid w:val="000D6896"/>
    <w:rsid w:val="000E43CE"/>
    <w:rsid w:val="000E4DCE"/>
    <w:rsid w:val="000F0B6F"/>
    <w:rsid w:val="000F2F76"/>
    <w:rsid w:val="00100269"/>
    <w:rsid w:val="00104180"/>
    <w:rsid w:val="001053FB"/>
    <w:rsid w:val="001061F8"/>
    <w:rsid w:val="00106281"/>
    <w:rsid w:val="001073A1"/>
    <w:rsid w:val="0011193F"/>
    <w:rsid w:val="00112DD9"/>
    <w:rsid w:val="0011729D"/>
    <w:rsid w:val="001238B8"/>
    <w:rsid w:val="001304D5"/>
    <w:rsid w:val="0013113F"/>
    <w:rsid w:val="001357D4"/>
    <w:rsid w:val="00143071"/>
    <w:rsid w:val="00143D34"/>
    <w:rsid w:val="00152BF4"/>
    <w:rsid w:val="001606BC"/>
    <w:rsid w:val="00164DE3"/>
    <w:rsid w:val="00173599"/>
    <w:rsid w:val="00181B4D"/>
    <w:rsid w:val="001828C8"/>
    <w:rsid w:val="00191FFA"/>
    <w:rsid w:val="0019293D"/>
    <w:rsid w:val="00194EE4"/>
    <w:rsid w:val="00194EF9"/>
    <w:rsid w:val="001B3B70"/>
    <w:rsid w:val="001B55BA"/>
    <w:rsid w:val="001B6E21"/>
    <w:rsid w:val="001B7227"/>
    <w:rsid w:val="001D4438"/>
    <w:rsid w:val="001D4832"/>
    <w:rsid w:val="001E40F4"/>
    <w:rsid w:val="001E4AED"/>
    <w:rsid w:val="001E5216"/>
    <w:rsid w:val="001E5F70"/>
    <w:rsid w:val="001F1881"/>
    <w:rsid w:val="001F3A2C"/>
    <w:rsid w:val="001F7211"/>
    <w:rsid w:val="00201472"/>
    <w:rsid w:val="002034D1"/>
    <w:rsid w:val="00203D71"/>
    <w:rsid w:val="00212A91"/>
    <w:rsid w:val="00224C60"/>
    <w:rsid w:val="00232EDA"/>
    <w:rsid w:val="002333A8"/>
    <w:rsid w:val="002339F4"/>
    <w:rsid w:val="0023422E"/>
    <w:rsid w:val="00234DCC"/>
    <w:rsid w:val="002406FB"/>
    <w:rsid w:val="002457EE"/>
    <w:rsid w:val="00260CA7"/>
    <w:rsid w:val="00264D45"/>
    <w:rsid w:val="00266EE4"/>
    <w:rsid w:val="00267834"/>
    <w:rsid w:val="00273DD6"/>
    <w:rsid w:val="0027789C"/>
    <w:rsid w:val="00277F74"/>
    <w:rsid w:val="00283E40"/>
    <w:rsid w:val="00285FB6"/>
    <w:rsid w:val="00286A04"/>
    <w:rsid w:val="002874FD"/>
    <w:rsid w:val="0029041A"/>
    <w:rsid w:val="002A1AAE"/>
    <w:rsid w:val="002A1EA8"/>
    <w:rsid w:val="002A269D"/>
    <w:rsid w:val="002A500B"/>
    <w:rsid w:val="002B2F2F"/>
    <w:rsid w:val="002B3B5F"/>
    <w:rsid w:val="002B4C93"/>
    <w:rsid w:val="002B6BE5"/>
    <w:rsid w:val="002D3688"/>
    <w:rsid w:val="002E1A45"/>
    <w:rsid w:val="002E3619"/>
    <w:rsid w:val="002E598A"/>
    <w:rsid w:val="002F25FF"/>
    <w:rsid w:val="003006F7"/>
    <w:rsid w:val="003012F3"/>
    <w:rsid w:val="00304766"/>
    <w:rsid w:val="0031124B"/>
    <w:rsid w:val="003112F7"/>
    <w:rsid w:val="00316C17"/>
    <w:rsid w:val="00322642"/>
    <w:rsid w:val="00323D9F"/>
    <w:rsid w:val="00326472"/>
    <w:rsid w:val="003355E9"/>
    <w:rsid w:val="00337FDA"/>
    <w:rsid w:val="00342952"/>
    <w:rsid w:val="003463EF"/>
    <w:rsid w:val="00346D1D"/>
    <w:rsid w:val="0035049E"/>
    <w:rsid w:val="003560BF"/>
    <w:rsid w:val="003561EA"/>
    <w:rsid w:val="003618E4"/>
    <w:rsid w:val="003645A9"/>
    <w:rsid w:val="00367146"/>
    <w:rsid w:val="00370820"/>
    <w:rsid w:val="00370B46"/>
    <w:rsid w:val="00374456"/>
    <w:rsid w:val="00375D98"/>
    <w:rsid w:val="00380F88"/>
    <w:rsid w:val="003859A9"/>
    <w:rsid w:val="00391242"/>
    <w:rsid w:val="00391B81"/>
    <w:rsid w:val="003956B9"/>
    <w:rsid w:val="00396956"/>
    <w:rsid w:val="003A0522"/>
    <w:rsid w:val="003A4172"/>
    <w:rsid w:val="003B04F0"/>
    <w:rsid w:val="003B1078"/>
    <w:rsid w:val="003B3C7F"/>
    <w:rsid w:val="003C1E86"/>
    <w:rsid w:val="003C35E2"/>
    <w:rsid w:val="003C418D"/>
    <w:rsid w:val="003D4556"/>
    <w:rsid w:val="003D4F1B"/>
    <w:rsid w:val="003D5238"/>
    <w:rsid w:val="003D62B5"/>
    <w:rsid w:val="003E5814"/>
    <w:rsid w:val="003E67D1"/>
    <w:rsid w:val="003E7649"/>
    <w:rsid w:val="003E7912"/>
    <w:rsid w:val="003F17C7"/>
    <w:rsid w:val="003F17EB"/>
    <w:rsid w:val="003F24AA"/>
    <w:rsid w:val="003F3D96"/>
    <w:rsid w:val="003F4B48"/>
    <w:rsid w:val="00400B81"/>
    <w:rsid w:val="00403761"/>
    <w:rsid w:val="0040424D"/>
    <w:rsid w:val="0040765D"/>
    <w:rsid w:val="00410CE6"/>
    <w:rsid w:val="0041104A"/>
    <w:rsid w:val="004124D4"/>
    <w:rsid w:val="00412FC1"/>
    <w:rsid w:val="004143BB"/>
    <w:rsid w:val="00414D47"/>
    <w:rsid w:val="00417042"/>
    <w:rsid w:val="00417748"/>
    <w:rsid w:val="00420B69"/>
    <w:rsid w:val="004234F6"/>
    <w:rsid w:val="00426725"/>
    <w:rsid w:val="00426DA0"/>
    <w:rsid w:val="00427337"/>
    <w:rsid w:val="0042748D"/>
    <w:rsid w:val="0042787B"/>
    <w:rsid w:val="00431C34"/>
    <w:rsid w:val="0043238E"/>
    <w:rsid w:val="00432501"/>
    <w:rsid w:val="00433AE0"/>
    <w:rsid w:val="0044188E"/>
    <w:rsid w:val="00441A1A"/>
    <w:rsid w:val="00442A75"/>
    <w:rsid w:val="00443197"/>
    <w:rsid w:val="004444FE"/>
    <w:rsid w:val="004446E3"/>
    <w:rsid w:val="00450FC2"/>
    <w:rsid w:val="004603CB"/>
    <w:rsid w:val="004608D9"/>
    <w:rsid w:val="0046140A"/>
    <w:rsid w:val="0046299D"/>
    <w:rsid w:val="00462C96"/>
    <w:rsid w:val="00463796"/>
    <w:rsid w:val="00466034"/>
    <w:rsid w:val="004668D9"/>
    <w:rsid w:val="00467AE2"/>
    <w:rsid w:val="00474A51"/>
    <w:rsid w:val="00480F06"/>
    <w:rsid w:val="004821C2"/>
    <w:rsid w:val="0048281D"/>
    <w:rsid w:val="00484597"/>
    <w:rsid w:val="00484F29"/>
    <w:rsid w:val="00487B97"/>
    <w:rsid w:val="00492895"/>
    <w:rsid w:val="00493017"/>
    <w:rsid w:val="00495AC1"/>
    <w:rsid w:val="00496A37"/>
    <w:rsid w:val="004A06E8"/>
    <w:rsid w:val="004A6D56"/>
    <w:rsid w:val="004A7463"/>
    <w:rsid w:val="004B42A1"/>
    <w:rsid w:val="004B70B0"/>
    <w:rsid w:val="004C3287"/>
    <w:rsid w:val="004C4B3B"/>
    <w:rsid w:val="004D5357"/>
    <w:rsid w:val="004E006A"/>
    <w:rsid w:val="004E2D25"/>
    <w:rsid w:val="004E4E14"/>
    <w:rsid w:val="004E6FC7"/>
    <w:rsid w:val="004F4DF6"/>
    <w:rsid w:val="004F624C"/>
    <w:rsid w:val="0050150B"/>
    <w:rsid w:val="00501585"/>
    <w:rsid w:val="005031A1"/>
    <w:rsid w:val="00506D08"/>
    <w:rsid w:val="005123AE"/>
    <w:rsid w:val="00512DE5"/>
    <w:rsid w:val="00512E12"/>
    <w:rsid w:val="00513042"/>
    <w:rsid w:val="00522052"/>
    <w:rsid w:val="00523871"/>
    <w:rsid w:val="00524CC4"/>
    <w:rsid w:val="00525869"/>
    <w:rsid w:val="0053196B"/>
    <w:rsid w:val="0053197B"/>
    <w:rsid w:val="00537FF7"/>
    <w:rsid w:val="00546A9C"/>
    <w:rsid w:val="005520C1"/>
    <w:rsid w:val="00564136"/>
    <w:rsid w:val="00564A62"/>
    <w:rsid w:val="00564EA7"/>
    <w:rsid w:val="00566612"/>
    <w:rsid w:val="0057061B"/>
    <w:rsid w:val="00571A76"/>
    <w:rsid w:val="00572DAC"/>
    <w:rsid w:val="00574E25"/>
    <w:rsid w:val="005904C4"/>
    <w:rsid w:val="00591E9C"/>
    <w:rsid w:val="005A1FEA"/>
    <w:rsid w:val="005A3427"/>
    <w:rsid w:val="005A48B0"/>
    <w:rsid w:val="005A593F"/>
    <w:rsid w:val="005A74DD"/>
    <w:rsid w:val="005B0453"/>
    <w:rsid w:val="005B57BB"/>
    <w:rsid w:val="005B6DB7"/>
    <w:rsid w:val="005C4342"/>
    <w:rsid w:val="005D236C"/>
    <w:rsid w:val="005D2EF8"/>
    <w:rsid w:val="005D34C8"/>
    <w:rsid w:val="005D5400"/>
    <w:rsid w:val="005E37AA"/>
    <w:rsid w:val="006055F2"/>
    <w:rsid w:val="006100BC"/>
    <w:rsid w:val="006100EB"/>
    <w:rsid w:val="0061098D"/>
    <w:rsid w:val="00616FF8"/>
    <w:rsid w:val="006170BC"/>
    <w:rsid w:val="00617C98"/>
    <w:rsid w:val="006233FF"/>
    <w:rsid w:val="00625016"/>
    <w:rsid w:val="006302BF"/>
    <w:rsid w:val="00634C95"/>
    <w:rsid w:val="00642485"/>
    <w:rsid w:val="0064390B"/>
    <w:rsid w:val="0065437A"/>
    <w:rsid w:val="00654BCF"/>
    <w:rsid w:val="006572AB"/>
    <w:rsid w:val="00664689"/>
    <w:rsid w:val="00671E9E"/>
    <w:rsid w:val="00680761"/>
    <w:rsid w:val="00680F6D"/>
    <w:rsid w:val="00682645"/>
    <w:rsid w:val="00686F03"/>
    <w:rsid w:val="006922E3"/>
    <w:rsid w:val="006934DA"/>
    <w:rsid w:val="006A2BFD"/>
    <w:rsid w:val="006A5909"/>
    <w:rsid w:val="006B0EED"/>
    <w:rsid w:val="006B2204"/>
    <w:rsid w:val="006C5752"/>
    <w:rsid w:val="006C60F2"/>
    <w:rsid w:val="006D1A24"/>
    <w:rsid w:val="006D4337"/>
    <w:rsid w:val="006E11A9"/>
    <w:rsid w:val="006E1A32"/>
    <w:rsid w:val="006E2AEA"/>
    <w:rsid w:val="006E42E2"/>
    <w:rsid w:val="006E5818"/>
    <w:rsid w:val="006F6109"/>
    <w:rsid w:val="00702B85"/>
    <w:rsid w:val="007068C2"/>
    <w:rsid w:val="0071688C"/>
    <w:rsid w:val="00720E9B"/>
    <w:rsid w:val="00721704"/>
    <w:rsid w:val="00722CFC"/>
    <w:rsid w:val="00722F1A"/>
    <w:rsid w:val="0072405E"/>
    <w:rsid w:val="00725C1F"/>
    <w:rsid w:val="00726D97"/>
    <w:rsid w:val="00726F57"/>
    <w:rsid w:val="00740ABF"/>
    <w:rsid w:val="00746561"/>
    <w:rsid w:val="007467CC"/>
    <w:rsid w:val="00747EF2"/>
    <w:rsid w:val="00751445"/>
    <w:rsid w:val="00754E5C"/>
    <w:rsid w:val="0075515E"/>
    <w:rsid w:val="0076182D"/>
    <w:rsid w:val="007621B0"/>
    <w:rsid w:val="007674C4"/>
    <w:rsid w:val="007725FE"/>
    <w:rsid w:val="0077454B"/>
    <w:rsid w:val="00781C46"/>
    <w:rsid w:val="00782D3D"/>
    <w:rsid w:val="00784350"/>
    <w:rsid w:val="007846AD"/>
    <w:rsid w:val="00790B07"/>
    <w:rsid w:val="00790D7D"/>
    <w:rsid w:val="00791C44"/>
    <w:rsid w:val="00791E19"/>
    <w:rsid w:val="00792654"/>
    <w:rsid w:val="00793A68"/>
    <w:rsid w:val="00794121"/>
    <w:rsid w:val="007947E7"/>
    <w:rsid w:val="00795B8F"/>
    <w:rsid w:val="007A1404"/>
    <w:rsid w:val="007A5B74"/>
    <w:rsid w:val="007B128B"/>
    <w:rsid w:val="007B15D0"/>
    <w:rsid w:val="007B49B8"/>
    <w:rsid w:val="007B55B7"/>
    <w:rsid w:val="007C0AB3"/>
    <w:rsid w:val="007C2CA3"/>
    <w:rsid w:val="007C35AD"/>
    <w:rsid w:val="007D517D"/>
    <w:rsid w:val="007E2A38"/>
    <w:rsid w:val="007E5573"/>
    <w:rsid w:val="007E68DE"/>
    <w:rsid w:val="007F021E"/>
    <w:rsid w:val="007F2452"/>
    <w:rsid w:val="007F266B"/>
    <w:rsid w:val="007F5188"/>
    <w:rsid w:val="007F6FBB"/>
    <w:rsid w:val="00800FED"/>
    <w:rsid w:val="00802CFB"/>
    <w:rsid w:val="00804460"/>
    <w:rsid w:val="008059BC"/>
    <w:rsid w:val="00805A6B"/>
    <w:rsid w:val="00806F64"/>
    <w:rsid w:val="00830844"/>
    <w:rsid w:val="008407C9"/>
    <w:rsid w:val="008446F9"/>
    <w:rsid w:val="00845DA9"/>
    <w:rsid w:val="00847B33"/>
    <w:rsid w:val="008550FC"/>
    <w:rsid w:val="00855E70"/>
    <w:rsid w:val="008629BA"/>
    <w:rsid w:val="00872B0F"/>
    <w:rsid w:val="00874DC7"/>
    <w:rsid w:val="00880729"/>
    <w:rsid w:val="008817ED"/>
    <w:rsid w:val="00882495"/>
    <w:rsid w:val="00882C8B"/>
    <w:rsid w:val="008877E6"/>
    <w:rsid w:val="0089230F"/>
    <w:rsid w:val="008948FC"/>
    <w:rsid w:val="008A3335"/>
    <w:rsid w:val="008A39C7"/>
    <w:rsid w:val="008B1438"/>
    <w:rsid w:val="008B16FB"/>
    <w:rsid w:val="008B3BB8"/>
    <w:rsid w:val="008C3301"/>
    <w:rsid w:val="008C7819"/>
    <w:rsid w:val="008D1CC2"/>
    <w:rsid w:val="008D5EE1"/>
    <w:rsid w:val="008D6B43"/>
    <w:rsid w:val="008E020E"/>
    <w:rsid w:val="008E095B"/>
    <w:rsid w:val="008E0CC5"/>
    <w:rsid w:val="008E0F27"/>
    <w:rsid w:val="008E371A"/>
    <w:rsid w:val="008E416C"/>
    <w:rsid w:val="008E41B5"/>
    <w:rsid w:val="008E5CE7"/>
    <w:rsid w:val="008F49DA"/>
    <w:rsid w:val="009001DF"/>
    <w:rsid w:val="00913E64"/>
    <w:rsid w:val="009142D0"/>
    <w:rsid w:val="00916261"/>
    <w:rsid w:val="0091644E"/>
    <w:rsid w:val="0091739F"/>
    <w:rsid w:val="0092074E"/>
    <w:rsid w:val="00920FBB"/>
    <w:rsid w:val="009216D3"/>
    <w:rsid w:val="009229E2"/>
    <w:rsid w:val="00922FF6"/>
    <w:rsid w:val="00923138"/>
    <w:rsid w:val="00923AC7"/>
    <w:rsid w:val="0093343F"/>
    <w:rsid w:val="009334EF"/>
    <w:rsid w:val="009411AF"/>
    <w:rsid w:val="00941456"/>
    <w:rsid w:val="00943E80"/>
    <w:rsid w:val="00944A9C"/>
    <w:rsid w:val="0094601E"/>
    <w:rsid w:val="00946FB1"/>
    <w:rsid w:val="0095351E"/>
    <w:rsid w:val="00956EDD"/>
    <w:rsid w:val="00957DC8"/>
    <w:rsid w:val="009662D4"/>
    <w:rsid w:val="0097170D"/>
    <w:rsid w:val="00974EA0"/>
    <w:rsid w:val="00976015"/>
    <w:rsid w:val="00977F10"/>
    <w:rsid w:val="009813AA"/>
    <w:rsid w:val="00983229"/>
    <w:rsid w:val="00985C7D"/>
    <w:rsid w:val="00990A56"/>
    <w:rsid w:val="00990E07"/>
    <w:rsid w:val="009A0F05"/>
    <w:rsid w:val="009A1D0F"/>
    <w:rsid w:val="009A1D34"/>
    <w:rsid w:val="009A2095"/>
    <w:rsid w:val="009B0E4C"/>
    <w:rsid w:val="009B280F"/>
    <w:rsid w:val="009B66BD"/>
    <w:rsid w:val="009B68E7"/>
    <w:rsid w:val="009B6A88"/>
    <w:rsid w:val="009C31E6"/>
    <w:rsid w:val="009C5A21"/>
    <w:rsid w:val="009D001A"/>
    <w:rsid w:val="009D0460"/>
    <w:rsid w:val="009D42B5"/>
    <w:rsid w:val="009D46B6"/>
    <w:rsid w:val="009E0610"/>
    <w:rsid w:val="009E2296"/>
    <w:rsid w:val="009E2BC4"/>
    <w:rsid w:val="009E6384"/>
    <w:rsid w:val="009E7C92"/>
    <w:rsid w:val="009F5C39"/>
    <w:rsid w:val="00A02FB0"/>
    <w:rsid w:val="00A21FB0"/>
    <w:rsid w:val="00A2399A"/>
    <w:rsid w:val="00A25E89"/>
    <w:rsid w:val="00A33D11"/>
    <w:rsid w:val="00A43122"/>
    <w:rsid w:val="00A45806"/>
    <w:rsid w:val="00A52E6C"/>
    <w:rsid w:val="00A62F19"/>
    <w:rsid w:val="00A64AF9"/>
    <w:rsid w:val="00A66110"/>
    <w:rsid w:val="00A67026"/>
    <w:rsid w:val="00A72C27"/>
    <w:rsid w:val="00A730B4"/>
    <w:rsid w:val="00A872A3"/>
    <w:rsid w:val="00A8752F"/>
    <w:rsid w:val="00A90A4E"/>
    <w:rsid w:val="00A94B95"/>
    <w:rsid w:val="00A96B5A"/>
    <w:rsid w:val="00AA670D"/>
    <w:rsid w:val="00AA6A38"/>
    <w:rsid w:val="00AB1CA1"/>
    <w:rsid w:val="00AB3E08"/>
    <w:rsid w:val="00AB4807"/>
    <w:rsid w:val="00AB4BC9"/>
    <w:rsid w:val="00AB5898"/>
    <w:rsid w:val="00AC5C0B"/>
    <w:rsid w:val="00AC6A99"/>
    <w:rsid w:val="00AD1D0F"/>
    <w:rsid w:val="00AD2117"/>
    <w:rsid w:val="00AD47FD"/>
    <w:rsid w:val="00AD50F3"/>
    <w:rsid w:val="00AD693E"/>
    <w:rsid w:val="00AD729C"/>
    <w:rsid w:val="00AE0FED"/>
    <w:rsid w:val="00AE17E1"/>
    <w:rsid w:val="00AE4444"/>
    <w:rsid w:val="00AF1759"/>
    <w:rsid w:val="00AF1F64"/>
    <w:rsid w:val="00AF425C"/>
    <w:rsid w:val="00AF6483"/>
    <w:rsid w:val="00B01CFA"/>
    <w:rsid w:val="00B06B08"/>
    <w:rsid w:val="00B07D9F"/>
    <w:rsid w:val="00B10C30"/>
    <w:rsid w:val="00B11868"/>
    <w:rsid w:val="00B11FDE"/>
    <w:rsid w:val="00B12D7E"/>
    <w:rsid w:val="00B147E4"/>
    <w:rsid w:val="00B1655A"/>
    <w:rsid w:val="00B21B23"/>
    <w:rsid w:val="00B24EB1"/>
    <w:rsid w:val="00B24F45"/>
    <w:rsid w:val="00B253B6"/>
    <w:rsid w:val="00B255FC"/>
    <w:rsid w:val="00B258DE"/>
    <w:rsid w:val="00B2793C"/>
    <w:rsid w:val="00B3762B"/>
    <w:rsid w:val="00B418A4"/>
    <w:rsid w:val="00B53D3B"/>
    <w:rsid w:val="00B53DA9"/>
    <w:rsid w:val="00B640FC"/>
    <w:rsid w:val="00B6584A"/>
    <w:rsid w:val="00B65E02"/>
    <w:rsid w:val="00B718CD"/>
    <w:rsid w:val="00B73178"/>
    <w:rsid w:val="00B75A2D"/>
    <w:rsid w:val="00B822B0"/>
    <w:rsid w:val="00B834DF"/>
    <w:rsid w:val="00B85641"/>
    <w:rsid w:val="00B9495F"/>
    <w:rsid w:val="00B953BB"/>
    <w:rsid w:val="00BA0B1E"/>
    <w:rsid w:val="00BA368C"/>
    <w:rsid w:val="00BB086F"/>
    <w:rsid w:val="00BB140B"/>
    <w:rsid w:val="00BB2A7B"/>
    <w:rsid w:val="00BC11E9"/>
    <w:rsid w:val="00BC168E"/>
    <w:rsid w:val="00BC5635"/>
    <w:rsid w:val="00BD0F81"/>
    <w:rsid w:val="00BD3F69"/>
    <w:rsid w:val="00BD5E05"/>
    <w:rsid w:val="00BD5EB9"/>
    <w:rsid w:val="00BE361D"/>
    <w:rsid w:val="00BF2756"/>
    <w:rsid w:val="00BF61BF"/>
    <w:rsid w:val="00C00205"/>
    <w:rsid w:val="00C010CE"/>
    <w:rsid w:val="00C04256"/>
    <w:rsid w:val="00C100BF"/>
    <w:rsid w:val="00C258E6"/>
    <w:rsid w:val="00C307AD"/>
    <w:rsid w:val="00C33876"/>
    <w:rsid w:val="00C402EC"/>
    <w:rsid w:val="00C442A6"/>
    <w:rsid w:val="00C46908"/>
    <w:rsid w:val="00C47DCF"/>
    <w:rsid w:val="00C539D1"/>
    <w:rsid w:val="00C54BB6"/>
    <w:rsid w:val="00C56184"/>
    <w:rsid w:val="00C621E9"/>
    <w:rsid w:val="00C652C1"/>
    <w:rsid w:val="00C73017"/>
    <w:rsid w:val="00C732C5"/>
    <w:rsid w:val="00C74A93"/>
    <w:rsid w:val="00C75691"/>
    <w:rsid w:val="00C816FB"/>
    <w:rsid w:val="00C83C99"/>
    <w:rsid w:val="00C84905"/>
    <w:rsid w:val="00C84B7F"/>
    <w:rsid w:val="00C902A8"/>
    <w:rsid w:val="00C9229E"/>
    <w:rsid w:val="00C93AB2"/>
    <w:rsid w:val="00CA0FEB"/>
    <w:rsid w:val="00CA1C71"/>
    <w:rsid w:val="00CA2C6D"/>
    <w:rsid w:val="00CA4173"/>
    <w:rsid w:val="00CA7CD6"/>
    <w:rsid w:val="00CB3946"/>
    <w:rsid w:val="00CB5260"/>
    <w:rsid w:val="00CC13EB"/>
    <w:rsid w:val="00CC2827"/>
    <w:rsid w:val="00CC4C4B"/>
    <w:rsid w:val="00CC5EA7"/>
    <w:rsid w:val="00CD1E6B"/>
    <w:rsid w:val="00CD34CE"/>
    <w:rsid w:val="00CD6635"/>
    <w:rsid w:val="00CE0503"/>
    <w:rsid w:val="00CE0A8B"/>
    <w:rsid w:val="00CE6BFC"/>
    <w:rsid w:val="00CE71FA"/>
    <w:rsid w:val="00CE7326"/>
    <w:rsid w:val="00CF0B76"/>
    <w:rsid w:val="00CF14D0"/>
    <w:rsid w:val="00CF3D5C"/>
    <w:rsid w:val="00CF6039"/>
    <w:rsid w:val="00D02D55"/>
    <w:rsid w:val="00D04775"/>
    <w:rsid w:val="00D053FA"/>
    <w:rsid w:val="00D0706E"/>
    <w:rsid w:val="00D11F02"/>
    <w:rsid w:val="00D122DA"/>
    <w:rsid w:val="00D20621"/>
    <w:rsid w:val="00D250ED"/>
    <w:rsid w:val="00D27D90"/>
    <w:rsid w:val="00D27FDC"/>
    <w:rsid w:val="00D35801"/>
    <w:rsid w:val="00D469A0"/>
    <w:rsid w:val="00D46ED3"/>
    <w:rsid w:val="00D600F8"/>
    <w:rsid w:val="00D71389"/>
    <w:rsid w:val="00D7497F"/>
    <w:rsid w:val="00D85CE2"/>
    <w:rsid w:val="00D86606"/>
    <w:rsid w:val="00D92DFF"/>
    <w:rsid w:val="00D938A2"/>
    <w:rsid w:val="00D95C55"/>
    <w:rsid w:val="00D963E2"/>
    <w:rsid w:val="00DA0591"/>
    <w:rsid w:val="00DA2EE3"/>
    <w:rsid w:val="00DB1474"/>
    <w:rsid w:val="00DB1CBB"/>
    <w:rsid w:val="00DB1DF5"/>
    <w:rsid w:val="00DB3767"/>
    <w:rsid w:val="00DB5D9E"/>
    <w:rsid w:val="00DB6FB9"/>
    <w:rsid w:val="00DB71CA"/>
    <w:rsid w:val="00DC0EC7"/>
    <w:rsid w:val="00DC392B"/>
    <w:rsid w:val="00DC5CD3"/>
    <w:rsid w:val="00DD21A4"/>
    <w:rsid w:val="00DD5F0D"/>
    <w:rsid w:val="00DE5ACE"/>
    <w:rsid w:val="00DE6782"/>
    <w:rsid w:val="00DF2814"/>
    <w:rsid w:val="00DF68EE"/>
    <w:rsid w:val="00E040D6"/>
    <w:rsid w:val="00E047E1"/>
    <w:rsid w:val="00E11D98"/>
    <w:rsid w:val="00E23177"/>
    <w:rsid w:val="00E2418C"/>
    <w:rsid w:val="00E24E7A"/>
    <w:rsid w:val="00E35404"/>
    <w:rsid w:val="00E4218C"/>
    <w:rsid w:val="00E509ED"/>
    <w:rsid w:val="00E53370"/>
    <w:rsid w:val="00E605B7"/>
    <w:rsid w:val="00E61E2B"/>
    <w:rsid w:val="00E70C08"/>
    <w:rsid w:val="00E71CF9"/>
    <w:rsid w:val="00E72422"/>
    <w:rsid w:val="00E731B4"/>
    <w:rsid w:val="00E74454"/>
    <w:rsid w:val="00E86F7F"/>
    <w:rsid w:val="00E909DD"/>
    <w:rsid w:val="00E955F5"/>
    <w:rsid w:val="00E95A66"/>
    <w:rsid w:val="00E96A2B"/>
    <w:rsid w:val="00EA01F2"/>
    <w:rsid w:val="00EA07FD"/>
    <w:rsid w:val="00EA3D3F"/>
    <w:rsid w:val="00EA57D9"/>
    <w:rsid w:val="00EB454D"/>
    <w:rsid w:val="00EB4FA2"/>
    <w:rsid w:val="00EC1A6F"/>
    <w:rsid w:val="00EC681D"/>
    <w:rsid w:val="00ED07C3"/>
    <w:rsid w:val="00ED1E4C"/>
    <w:rsid w:val="00ED1EA3"/>
    <w:rsid w:val="00EE0096"/>
    <w:rsid w:val="00EE3E13"/>
    <w:rsid w:val="00EE4205"/>
    <w:rsid w:val="00EF0F22"/>
    <w:rsid w:val="00EF5889"/>
    <w:rsid w:val="00F03B07"/>
    <w:rsid w:val="00F0640D"/>
    <w:rsid w:val="00F06A21"/>
    <w:rsid w:val="00F12C1E"/>
    <w:rsid w:val="00F15DCB"/>
    <w:rsid w:val="00F20A7D"/>
    <w:rsid w:val="00F2181B"/>
    <w:rsid w:val="00F23C06"/>
    <w:rsid w:val="00F30860"/>
    <w:rsid w:val="00F341AB"/>
    <w:rsid w:val="00F35522"/>
    <w:rsid w:val="00F379CA"/>
    <w:rsid w:val="00F43BF2"/>
    <w:rsid w:val="00F43DF2"/>
    <w:rsid w:val="00F50377"/>
    <w:rsid w:val="00F515D9"/>
    <w:rsid w:val="00F624DA"/>
    <w:rsid w:val="00F640C9"/>
    <w:rsid w:val="00F64142"/>
    <w:rsid w:val="00F64AAB"/>
    <w:rsid w:val="00F64DF0"/>
    <w:rsid w:val="00F7146A"/>
    <w:rsid w:val="00F7594E"/>
    <w:rsid w:val="00F75DCE"/>
    <w:rsid w:val="00F76107"/>
    <w:rsid w:val="00F81CE1"/>
    <w:rsid w:val="00F85FAE"/>
    <w:rsid w:val="00F875B5"/>
    <w:rsid w:val="00F92E52"/>
    <w:rsid w:val="00F933D5"/>
    <w:rsid w:val="00F954FE"/>
    <w:rsid w:val="00F96CBF"/>
    <w:rsid w:val="00FA18E6"/>
    <w:rsid w:val="00FA215C"/>
    <w:rsid w:val="00FA3DC0"/>
    <w:rsid w:val="00FA5125"/>
    <w:rsid w:val="00FA7D84"/>
    <w:rsid w:val="00FB0337"/>
    <w:rsid w:val="00FB590B"/>
    <w:rsid w:val="00FC0304"/>
    <w:rsid w:val="00FC2EE9"/>
    <w:rsid w:val="00FD3A65"/>
    <w:rsid w:val="00FD579E"/>
    <w:rsid w:val="00FD7E99"/>
    <w:rsid w:val="00FE03CD"/>
    <w:rsid w:val="00FE160C"/>
    <w:rsid w:val="00FF096D"/>
    <w:rsid w:val="00FF4403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A6324C-0AC8-4BA2-B077-ACB043C0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4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1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238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238B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semiHidden/>
    <w:rsid w:val="00566612"/>
    <w:rPr>
      <w:rFonts w:ascii="Tahoma" w:hAnsi="Tahoma"/>
      <w:sz w:val="16"/>
      <w:szCs w:val="16"/>
      <w:lang w:val="x-none" w:eastAsia="x-none"/>
    </w:rPr>
  </w:style>
  <w:style w:type="paragraph" w:styleId="a6">
    <w:name w:val="footnote text"/>
    <w:basedOn w:val="a"/>
    <w:link w:val="a7"/>
    <w:semiHidden/>
    <w:rsid w:val="009C31E6"/>
    <w:rPr>
      <w:sz w:val="20"/>
      <w:szCs w:val="20"/>
    </w:rPr>
  </w:style>
  <w:style w:type="character" w:styleId="a8">
    <w:name w:val="footnote reference"/>
    <w:semiHidden/>
    <w:rsid w:val="009C31E6"/>
    <w:rPr>
      <w:vertAlign w:val="superscript"/>
    </w:rPr>
  </w:style>
  <w:style w:type="paragraph" w:styleId="a9">
    <w:name w:val="endnote text"/>
    <w:basedOn w:val="a"/>
    <w:link w:val="aa"/>
    <w:semiHidden/>
    <w:rsid w:val="008948FC"/>
    <w:rPr>
      <w:sz w:val="20"/>
      <w:szCs w:val="20"/>
    </w:rPr>
  </w:style>
  <w:style w:type="character" w:styleId="ab">
    <w:name w:val="endnote reference"/>
    <w:semiHidden/>
    <w:rsid w:val="008948FC"/>
    <w:rPr>
      <w:vertAlign w:val="superscript"/>
    </w:rPr>
  </w:style>
  <w:style w:type="paragraph" w:styleId="ac">
    <w:name w:val="header"/>
    <w:basedOn w:val="a"/>
    <w:link w:val="ad"/>
    <w:uiPriority w:val="99"/>
    <w:rsid w:val="00B7317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B73178"/>
    <w:rPr>
      <w:sz w:val="24"/>
      <w:szCs w:val="24"/>
    </w:rPr>
  </w:style>
  <w:style w:type="paragraph" w:styleId="ae">
    <w:name w:val="footer"/>
    <w:basedOn w:val="a"/>
    <w:link w:val="af"/>
    <w:uiPriority w:val="99"/>
    <w:rsid w:val="00B7317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B73178"/>
    <w:rPr>
      <w:sz w:val="24"/>
      <w:szCs w:val="24"/>
    </w:rPr>
  </w:style>
  <w:style w:type="paragraph" w:customStyle="1" w:styleId="COLBOTTOM">
    <w:name w:val="#COL_BOTTOM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LTOP">
    <w:name w:val="#COL_TOP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RINTSECTION">
    <w:name w:val="#PRINT_SECTION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rsid w:val="00B3762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ORIZLINE">
    <w:name w:val=".HORIZLINE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NFORMATTEXT">
    <w:name w:val=".UNFORMATTEXT"/>
    <w:uiPriority w:val="99"/>
    <w:rsid w:val="00B3762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rsid w:val="00B3762B"/>
    <w:pPr>
      <w:widowControl w:val="0"/>
      <w:autoSpaceDE w:val="0"/>
      <w:autoSpaceDN w:val="0"/>
      <w:adjustRightInd w:val="0"/>
    </w:pPr>
    <w:rPr>
      <w:rFonts w:ascii="DejaVu Sans Condensed" w:hAnsi="DejaVu Sans Condensed" w:cs="DejaVu Sans Condensed"/>
      <w:sz w:val="24"/>
      <w:szCs w:val="24"/>
    </w:rPr>
  </w:style>
  <w:style w:type="character" w:customStyle="1" w:styleId="a5">
    <w:name w:val="Текст выноски Знак"/>
    <w:link w:val="a4"/>
    <w:semiHidden/>
    <w:locked/>
    <w:rsid w:val="00B3762B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qFormat/>
    <w:rsid w:val="008D6B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сноски Знак"/>
    <w:basedOn w:val="a0"/>
    <w:link w:val="a6"/>
    <w:semiHidden/>
    <w:rsid w:val="00203D71"/>
  </w:style>
  <w:style w:type="character" w:customStyle="1" w:styleId="aa">
    <w:name w:val="Текст концевой сноски Знак"/>
    <w:link w:val="a9"/>
    <w:semiHidden/>
    <w:rsid w:val="00C816FB"/>
  </w:style>
  <w:style w:type="paragraph" w:styleId="af1">
    <w:name w:val="Body Text"/>
    <w:basedOn w:val="a"/>
    <w:link w:val="af2"/>
    <w:rsid w:val="00C816FB"/>
    <w:pPr>
      <w:spacing w:after="120"/>
    </w:pPr>
  </w:style>
  <w:style w:type="character" w:customStyle="1" w:styleId="af2">
    <w:name w:val="Основной текст Знак"/>
    <w:basedOn w:val="a0"/>
    <w:link w:val="af1"/>
    <w:rsid w:val="00C816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4AEA6-5775-4B27-84C0-A30DFD392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2086</Words>
  <Characters>11893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Методических указаний по определению порядка оплаты выполненных работ при исполнении государственных контрактов Санкт-Петербурга на строительство, реконструкцию и капитальный ремонт объектов городского хозяйства</vt:lpstr>
    </vt:vector>
  </TitlesOfParts>
  <Company>cedipt</Company>
  <LinksUpToDate>false</LinksUpToDate>
  <CharactersWithSpaces>13952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Методических указаний по определению порядка оплаты выполненных работ при исполнении государственных контрактов Санкт-Петербурга на строительство, реконструкцию и капитальный ремонт объектов городского хозяйства</dc:title>
  <dc:creator>workstation</dc:creator>
  <cp:lastModifiedBy>Зиньковская Виктория Юрьевна</cp:lastModifiedBy>
  <cp:revision>2</cp:revision>
  <cp:lastPrinted>2017-08-17T09:38:00Z</cp:lastPrinted>
  <dcterms:created xsi:type="dcterms:W3CDTF">2017-10-11T11:25:00Z</dcterms:created>
  <dcterms:modified xsi:type="dcterms:W3CDTF">2017-10-11T11:25:00Z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843959318</vt:i4>
  </property>
</Properties>
</file>