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240" w:rsidRDefault="00504EBC" w:rsidP="00504E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EBC">
        <w:rPr>
          <w:rFonts w:ascii="Times New Roman" w:hAnsi="Times New Roman" w:cs="Times New Roman"/>
          <w:b/>
          <w:sz w:val="28"/>
          <w:szCs w:val="28"/>
        </w:rPr>
        <w:t xml:space="preserve">О результатах рассмотрения обращений граждан и организаций, содержащих сведения о коррупции, поступивших в Комитет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04EBC">
        <w:rPr>
          <w:rFonts w:ascii="Times New Roman" w:hAnsi="Times New Roman" w:cs="Times New Roman"/>
          <w:b/>
          <w:sz w:val="28"/>
          <w:szCs w:val="28"/>
        </w:rPr>
        <w:t xml:space="preserve">по экономической политике и стратегическому планированию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504EBC">
        <w:rPr>
          <w:rFonts w:ascii="Times New Roman" w:hAnsi="Times New Roman" w:cs="Times New Roman"/>
          <w:b/>
          <w:sz w:val="28"/>
          <w:szCs w:val="28"/>
        </w:rPr>
        <w:t>Санкт-Петербурга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4EB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2D6A0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04EBC">
        <w:rPr>
          <w:rFonts w:ascii="Times New Roman" w:hAnsi="Times New Roman" w:cs="Times New Roman"/>
          <w:b/>
          <w:sz w:val="28"/>
          <w:szCs w:val="28"/>
        </w:rPr>
        <w:t>I</w:t>
      </w:r>
      <w:r w:rsidR="00237130" w:rsidRPr="00504EBC">
        <w:rPr>
          <w:rFonts w:ascii="Times New Roman" w:hAnsi="Times New Roman" w:cs="Times New Roman"/>
          <w:b/>
          <w:sz w:val="28"/>
          <w:szCs w:val="28"/>
        </w:rPr>
        <w:t>I</w:t>
      </w:r>
      <w:r w:rsidRPr="00504EBC">
        <w:rPr>
          <w:rFonts w:ascii="Times New Roman" w:hAnsi="Times New Roman" w:cs="Times New Roman"/>
          <w:b/>
          <w:sz w:val="28"/>
          <w:szCs w:val="28"/>
        </w:rPr>
        <w:t xml:space="preserve"> квартал 2021 года</w:t>
      </w:r>
    </w:p>
    <w:p w:rsidR="00504EBC" w:rsidRDefault="00504EBC" w:rsidP="00504E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EBC" w:rsidRDefault="00504EBC" w:rsidP="00504E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4EBC" w:rsidRPr="00504EBC" w:rsidRDefault="00504EBC" w:rsidP="00504E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6A0E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EBC">
        <w:rPr>
          <w:rFonts w:ascii="Times New Roman" w:hAnsi="Times New Roman" w:cs="Times New Roman"/>
          <w:sz w:val="24"/>
          <w:szCs w:val="24"/>
        </w:rPr>
        <w:t>квартале 2021 года обращения граждан и организаций, содержащи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04EBC">
        <w:rPr>
          <w:rFonts w:ascii="Times New Roman" w:hAnsi="Times New Roman" w:cs="Times New Roman"/>
          <w:sz w:val="24"/>
          <w:szCs w:val="24"/>
        </w:rPr>
        <w:t xml:space="preserve"> сведения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504EBC">
        <w:rPr>
          <w:rFonts w:ascii="Times New Roman" w:hAnsi="Times New Roman" w:cs="Times New Roman"/>
          <w:sz w:val="24"/>
          <w:szCs w:val="24"/>
        </w:rPr>
        <w:t>о коррупции, в Комитет не поступали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04EBC" w:rsidRPr="00504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BC"/>
    <w:rsid w:val="00237130"/>
    <w:rsid w:val="002D6A0E"/>
    <w:rsid w:val="00504EBC"/>
    <w:rsid w:val="00DF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0B68C-90EB-47FB-BF52-5284F7C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admin</cp:lastModifiedBy>
  <cp:revision>2</cp:revision>
  <dcterms:created xsi:type="dcterms:W3CDTF">2021-09-23T08:59:00Z</dcterms:created>
  <dcterms:modified xsi:type="dcterms:W3CDTF">2021-09-23T08:59:00Z</dcterms:modified>
</cp:coreProperties>
</file>